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46FA9" w14:textId="77777777" w:rsidR="00EF6BE2" w:rsidRDefault="00924FE3" w:rsidP="00591453">
      <w:pPr>
        <w:spacing w:after="0" w:line="240" w:lineRule="auto"/>
        <w:rPr>
          <w:rFonts w:ascii="Times New Roman" w:hAnsi="Times New Roman"/>
          <w:sz w:val="28"/>
          <w:szCs w:val="28"/>
        </w:rPr>
      </w:pPr>
      <w:r>
        <w:rPr>
          <w:rFonts w:ascii="Times New Roman" w:hAnsi="Times New Roman"/>
          <w:sz w:val="28"/>
          <w:szCs w:val="28"/>
        </w:rPr>
        <w:t xml:space="preserve">                          </w:t>
      </w:r>
      <w:r w:rsidR="00EF6BE2">
        <w:rPr>
          <w:rFonts w:ascii="Times New Roman" w:hAnsi="Times New Roman"/>
          <w:sz w:val="28"/>
          <w:szCs w:val="28"/>
        </w:rPr>
        <w:t xml:space="preserve">             </w:t>
      </w:r>
    </w:p>
    <w:p w14:paraId="3881BDE0" w14:textId="64A5DC3F" w:rsidR="0067203A" w:rsidRDefault="00EF6BE2" w:rsidP="00591453">
      <w:pPr>
        <w:spacing w:after="0" w:line="240" w:lineRule="auto"/>
        <w:rPr>
          <w:rFonts w:ascii="Times New Roman" w:hAnsi="Times New Roman"/>
          <w:sz w:val="28"/>
          <w:szCs w:val="28"/>
        </w:rPr>
      </w:pPr>
      <w:r>
        <w:rPr>
          <w:rFonts w:ascii="Times New Roman" w:hAnsi="Times New Roman"/>
          <w:sz w:val="28"/>
          <w:szCs w:val="28"/>
        </w:rPr>
        <w:t xml:space="preserve">                                 </w:t>
      </w:r>
      <w:r w:rsidR="0067203A" w:rsidRPr="0067203A">
        <w:rPr>
          <w:rFonts w:ascii="Times New Roman" w:hAnsi="Times New Roman"/>
          <w:noProof/>
          <w:sz w:val="28"/>
          <w:szCs w:val="28"/>
        </w:rPr>
        <w:drawing>
          <wp:inline distT="0" distB="0" distL="0" distR="0" wp14:anchorId="4CF5CEFC" wp14:editId="1CDAB16D">
            <wp:extent cx="2994062" cy="1966547"/>
            <wp:effectExtent l="0" t="0" r="0" b="0"/>
            <wp:docPr id="1" name="Рисунок 1" descr="C:\Users\User\Desktop\Отчет по научной работе 2024г\3798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чет по научной работе 2024г\379809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049" cy="2020397"/>
                    </a:xfrm>
                    <a:prstGeom prst="rect">
                      <a:avLst/>
                    </a:prstGeom>
                    <a:noFill/>
                    <a:ln>
                      <a:noFill/>
                    </a:ln>
                  </pic:spPr>
                </pic:pic>
              </a:graphicData>
            </a:graphic>
          </wp:inline>
        </w:drawing>
      </w:r>
    </w:p>
    <w:p w14:paraId="13C0433A" w14:textId="77777777" w:rsidR="0067203A" w:rsidRDefault="0067203A" w:rsidP="00591453">
      <w:pPr>
        <w:spacing w:after="0" w:line="240" w:lineRule="auto"/>
        <w:rPr>
          <w:rFonts w:ascii="Times New Roman" w:hAnsi="Times New Roman"/>
          <w:sz w:val="28"/>
          <w:szCs w:val="28"/>
        </w:rPr>
      </w:pPr>
      <w:r>
        <w:rPr>
          <w:rFonts w:ascii="Times New Roman" w:hAnsi="Times New Roman"/>
          <w:sz w:val="28"/>
          <w:szCs w:val="28"/>
        </w:rPr>
        <w:t xml:space="preserve">                         </w:t>
      </w:r>
    </w:p>
    <w:p w14:paraId="0620A621" w14:textId="2178552A" w:rsidR="0067203A" w:rsidRPr="0067203A" w:rsidRDefault="0067203A" w:rsidP="00EF6BE2">
      <w:pPr>
        <w:spacing w:after="0" w:line="240" w:lineRule="auto"/>
        <w:jc w:val="center"/>
        <w:rPr>
          <w:rFonts w:ascii="Times New Roman" w:hAnsi="Times New Roman"/>
          <w:sz w:val="24"/>
          <w:szCs w:val="24"/>
          <w:shd w:val="clear" w:color="auto" w:fill="EBEDF0"/>
        </w:rPr>
      </w:pPr>
      <w:r w:rsidRPr="0067203A">
        <w:rPr>
          <w:rFonts w:ascii="Times New Roman" w:hAnsi="Times New Roman"/>
          <w:sz w:val="24"/>
          <w:szCs w:val="24"/>
        </w:rPr>
        <w:t>VII Межрегиональной научно-практической конференции</w:t>
      </w:r>
      <w:r w:rsidRPr="0067203A">
        <w:rPr>
          <w:rFonts w:ascii="Times New Roman" w:hAnsi="Times New Roman"/>
          <w:sz w:val="24"/>
          <w:szCs w:val="24"/>
        </w:rPr>
        <w:br/>
        <w:t>«Россия – моя история», посвященной Году защитника</w:t>
      </w:r>
      <w:r>
        <w:rPr>
          <w:rFonts w:ascii="Times New Roman" w:hAnsi="Times New Roman"/>
          <w:sz w:val="24"/>
          <w:szCs w:val="24"/>
        </w:rPr>
        <w:t xml:space="preserve"> </w:t>
      </w:r>
      <w:r w:rsidRPr="0067203A">
        <w:rPr>
          <w:rFonts w:ascii="Times New Roman" w:hAnsi="Times New Roman"/>
          <w:sz w:val="24"/>
          <w:szCs w:val="24"/>
        </w:rPr>
        <w:t>Отечества в Российской Федерации и Республике</w:t>
      </w:r>
      <w:r>
        <w:rPr>
          <w:rFonts w:ascii="Times New Roman" w:hAnsi="Times New Roman"/>
          <w:sz w:val="24"/>
          <w:szCs w:val="24"/>
        </w:rPr>
        <w:t xml:space="preserve"> Татарстан. Казань, 11.04.2025</w:t>
      </w:r>
    </w:p>
    <w:p w14:paraId="308F8201" w14:textId="77777777" w:rsidR="0067203A" w:rsidRDefault="0067203A" w:rsidP="00591453">
      <w:pPr>
        <w:spacing w:after="0" w:line="240" w:lineRule="auto"/>
        <w:rPr>
          <w:rFonts w:ascii="Times New Roman" w:hAnsi="Times New Roman"/>
          <w:sz w:val="28"/>
          <w:szCs w:val="28"/>
        </w:rPr>
      </w:pPr>
      <w:r>
        <w:rPr>
          <w:rFonts w:ascii="Times New Roman" w:hAnsi="Times New Roman"/>
          <w:sz w:val="28"/>
          <w:szCs w:val="28"/>
        </w:rPr>
        <w:t xml:space="preserve">                        </w:t>
      </w:r>
    </w:p>
    <w:p w14:paraId="62720C84" w14:textId="53520242" w:rsidR="00591453" w:rsidRPr="00591453" w:rsidRDefault="0067203A" w:rsidP="00591453">
      <w:pPr>
        <w:spacing w:after="0" w:line="240" w:lineRule="auto"/>
        <w:rPr>
          <w:rFonts w:ascii="Times New Roman" w:hAnsi="Times New Roman"/>
          <w:color w:val="404040"/>
          <w:sz w:val="28"/>
          <w:szCs w:val="28"/>
          <w:shd w:val="clear" w:color="auto" w:fill="FFFFFF"/>
        </w:rPr>
      </w:pPr>
      <w:r>
        <w:rPr>
          <w:rFonts w:ascii="Times New Roman" w:hAnsi="Times New Roman"/>
          <w:sz w:val="28"/>
          <w:szCs w:val="28"/>
        </w:rPr>
        <w:t xml:space="preserve">                    </w:t>
      </w:r>
      <w:r w:rsidR="00EF6BE2">
        <w:rPr>
          <w:rFonts w:ascii="Times New Roman" w:hAnsi="Times New Roman"/>
          <w:sz w:val="28"/>
          <w:szCs w:val="28"/>
        </w:rPr>
        <w:t xml:space="preserve">   </w:t>
      </w:r>
      <w:r>
        <w:rPr>
          <w:rFonts w:ascii="Times New Roman" w:hAnsi="Times New Roman"/>
          <w:sz w:val="28"/>
          <w:szCs w:val="28"/>
        </w:rPr>
        <w:t xml:space="preserve">          </w:t>
      </w:r>
      <w:r w:rsidR="002C5210">
        <w:rPr>
          <w:rFonts w:ascii="Times New Roman" w:hAnsi="Times New Roman"/>
          <w:color w:val="404040"/>
          <w:sz w:val="28"/>
          <w:szCs w:val="28"/>
          <w:shd w:val="clear" w:color="auto" w:fill="FFFFFF"/>
        </w:rPr>
        <w:t>Страницы жизни, опаленн</w:t>
      </w:r>
      <w:r w:rsidR="00AE4D04">
        <w:rPr>
          <w:rFonts w:ascii="Times New Roman" w:hAnsi="Times New Roman"/>
          <w:color w:val="404040"/>
          <w:sz w:val="28"/>
          <w:szCs w:val="28"/>
          <w:shd w:val="clear" w:color="auto" w:fill="FFFFFF"/>
        </w:rPr>
        <w:t>ые</w:t>
      </w:r>
      <w:r w:rsidR="002C5210">
        <w:rPr>
          <w:rFonts w:ascii="Times New Roman" w:hAnsi="Times New Roman"/>
          <w:color w:val="404040"/>
          <w:sz w:val="28"/>
          <w:szCs w:val="28"/>
          <w:shd w:val="clear" w:color="auto" w:fill="FFFFFF"/>
        </w:rPr>
        <w:t xml:space="preserve"> войной</w:t>
      </w:r>
    </w:p>
    <w:p w14:paraId="48894E8E" w14:textId="77777777" w:rsidR="0065405D" w:rsidRDefault="00591453" w:rsidP="00591453">
      <w:pPr>
        <w:spacing w:after="0" w:line="240" w:lineRule="auto"/>
        <w:ind w:firstLine="709"/>
        <w:jc w:val="center"/>
        <w:rPr>
          <w:rFonts w:ascii="Times New Roman" w:hAnsi="Times New Roman"/>
          <w:sz w:val="28"/>
          <w:szCs w:val="28"/>
        </w:rPr>
      </w:pPr>
      <w:r>
        <w:rPr>
          <w:rFonts w:ascii="Times New Roman" w:hAnsi="Times New Roman"/>
          <w:sz w:val="28"/>
          <w:szCs w:val="28"/>
        </w:rPr>
        <w:t xml:space="preserve">                                     </w:t>
      </w:r>
    </w:p>
    <w:p w14:paraId="37866DC8" w14:textId="550860DB" w:rsidR="00591453" w:rsidRPr="0067203A" w:rsidRDefault="00924FE3" w:rsidP="00591453">
      <w:pPr>
        <w:spacing w:after="0" w:line="240" w:lineRule="auto"/>
        <w:ind w:firstLine="709"/>
        <w:jc w:val="center"/>
        <w:rPr>
          <w:rFonts w:ascii="Times New Roman" w:hAnsi="Times New Roman"/>
          <w:sz w:val="24"/>
          <w:szCs w:val="24"/>
        </w:rPr>
      </w:pPr>
      <w:r>
        <w:rPr>
          <w:rFonts w:ascii="Times New Roman" w:hAnsi="Times New Roman"/>
          <w:sz w:val="28"/>
          <w:szCs w:val="28"/>
        </w:rPr>
        <w:t xml:space="preserve">                                                                      </w:t>
      </w:r>
      <w:r w:rsidR="00591453" w:rsidRPr="0067203A">
        <w:rPr>
          <w:rFonts w:ascii="Times New Roman" w:hAnsi="Times New Roman"/>
          <w:sz w:val="24"/>
          <w:szCs w:val="24"/>
        </w:rPr>
        <w:t>Макарова Ольга Юрьевна,</w:t>
      </w:r>
    </w:p>
    <w:p w14:paraId="3B2E6461" w14:textId="77777777" w:rsidR="00591453" w:rsidRPr="0067203A" w:rsidRDefault="00591453" w:rsidP="00591453">
      <w:pPr>
        <w:spacing w:after="0" w:line="240" w:lineRule="auto"/>
        <w:ind w:firstLine="709"/>
        <w:jc w:val="center"/>
        <w:rPr>
          <w:rFonts w:ascii="Times New Roman" w:hAnsi="Times New Roman"/>
          <w:sz w:val="24"/>
          <w:szCs w:val="24"/>
        </w:rPr>
      </w:pPr>
      <w:r w:rsidRPr="0067203A">
        <w:rPr>
          <w:rFonts w:ascii="Times New Roman" w:hAnsi="Times New Roman"/>
          <w:sz w:val="24"/>
          <w:szCs w:val="24"/>
        </w:rPr>
        <w:t xml:space="preserve">                                                                              научный сотрудник </w:t>
      </w:r>
    </w:p>
    <w:p w14:paraId="7DCDA517" w14:textId="3D78A1A7" w:rsidR="00591453" w:rsidRPr="0067203A" w:rsidRDefault="00591453" w:rsidP="00591453">
      <w:pPr>
        <w:spacing w:after="0" w:line="240" w:lineRule="auto"/>
        <w:ind w:firstLine="709"/>
        <w:jc w:val="right"/>
        <w:rPr>
          <w:rFonts w:ascii="Times New Roman" w:hAnsi="Times New Roman"/>
          <w:sz w:val="24"/>
          <w:szCs w:val="24"/>
        </w:rPr>
      </w:pPr>
      <w:r w:rsidRPr="0067203A">
        <w:rPr>
          <w:rFonts w:ascii="Times New Roman" w:hAnsi="Times New Roman"/>
          <w:sz w:val="24"/>
          <w:szCs w:val="24"/>
        </w:rPr>
        <w:t xml:space="preserve">ГАУК СО СОКМ </w:t>
      </w:r>
      <w:proofErr w:type="spellStart"/>
      <w:r w:rsidRPr="0067203A">
        <w:rPr>
          <w:rFonts w:ascii="Times New Roman" w:hAnsi="Times New Roman"/>
          <w:sz w:val="24"/>
          <w:szCs w:val="24"/>
        </w:rPr>
        <w:t>Сысертский</w:t>
      </w:r>
      <w:proofErr w:type="spellEnd"/>
      <w:r w:rsidRPr="0067203A">
        <w:rPr>
          <w:rFonts w:ascii="Times New Roman" w:hAnsi="Times New Roman"/>
          <w:sz w:val="24"/>
          <w:szCs w:val="24"/>
        </w:rPr>
        <w:t xml:space="preserve"> филиал</w:t>
      </w:r>
    </w:p>
    <w:p w14:paraId="57DE5351" w14:textId="6EC00154" w:rsidR="00924FE3" w:rsidRPr="0067203A" w:rsidRDefault="004101E2" w:rsidP="004101E2">
      <w:pPr>
        <w:spacing w:after="0" w:line="240" w:lineRule="auto"/>
        <w:ind w:firstLine="709"/>
        <w:jc w:val="center"/>
        <w:rPr>
          <w:rFonts w:ascii="Times New Roman" w:hAnsi="Times New Roman"/>
          <w:sz w:val="24"/>
          <w:szCs w:val="24"/>
        </w:rPr>
      </w:pPr>
      <w:r>
        <w:rPr>
          <w:rFonts w:ascii="Times New Roman" w:hAnsi="Times New Roman"/>
          <w:sz w:val="24"/>
          <w:szCs w:val="24"/>
        </w:rPr>
        <w:t xml:space="preserve">                                                                                             </w:t>
      </w:r>
      <w:r w:rsidR="00924FE3" w:rsidRPr="0067203A">
        <w:rPr>
          <w:rFonts w:ascii="Times New Roman" w:hAnsi="Times New Roman"/>
          <w:sz w:val="24"/>
          <w:szCs w:val="24"/>
        </w:rPr>
        <w:t>Свердловская обл., г. Сысерть</w:t>
      </w:r>
    </w:p>
    <w:p w14:paraId="2979CAB7" w14:textId="25897CD5" w:rsidR="00334F2C" w:rsidRPr="0067203A" w:rsidRDefault="00334F2C" w:rsidP="00334F2C">
      <w:pPr>
        <w:spacing w:after="0" w:line="240" w:lineRule="auto"/>
        <w:ind w:firstLine="709"/>
        <w:jc w:val="right"/>
        <w:rPr>
          <w:rFonts w:ascii="Times New Roman" w:hAnsi="Times New Roman"/>
          <w:sz w:val="24"/>
          <w:szCs w:val="24"/>
        </w:rPr>
      </w:pPr>
    </w:p>
    <w:p w14:paraId="61E91F39" w14:textId="77777777" w:rsidR="00951950" w:rsidRPr="0067203A" w:rsidRDefault="00114457" w:rsidP="00591453">
      <w:pPr>
        <w:spacing w:after="0" w:line="360" w:lineRule="auto"/>
        <w:ind w:firstLine="709"/>
        <w:jc w:val="both"/>
        <w:rPr>
          <w:rFonts w:ascii="Times New Roman" w:hAnsi="Times New Roman"/>
          <w:sz w:val="24"/>
          <w:szCs w:val="24"/>
        </w:rPr>
      </w:pPr>
      <w:r w:rsidRPr="0067203A">
        <w:rPr>
          <w:rFonts w:ascii="Times New Roman" w:hAnsi="Times New Roman"/>
          <w:sz w:val="24"/>
          <w:szCs w:val="24"/>
        </w:rPr>
        <w:t xml:space="preserve">Есть в календаре даты, навечно вписанные в героическую летопись нашей страны. 22 июня 1941 года — одна из самых печальных дат в истории нашей Родины, начало Великой Отечественной войны. </w:t>
      </w:r>
    </w:p>
    <w:p w14:paraId="41D9A23B" w14:textId="71D51F6E" w:rsidR="00114457" w:rsidRPr="0067203A" w:rsidRDefault="00114457" w:rsidP="00591453">
      <w:pPr>
        <w:spacing w:after="0" w:line="360" w:lineRule="auto"/>
        <w:ind w:firstLine="709"/>
        <w:jc w:val="both"/>
        <w:rPr>
          <w:rFonts w:ascii="Times New Roman" w:hAnsi="Times New Roman"/>
          <w:sz w:val="24"/>
          <w:szCs w:val="24"/>
        </w:rPr>
      </w:pPr>
      <w:r w:rsidRPr="0067203A">
        <w:rPr>
          <w:rFonts w:ascii="Times New Roman" w:hAnsi="Times New Roman"/>
          <w:sz w:val="24"/>
          <w:szCs w:val="24"/>
        </w:rPr>
        <w:t>Главной своей целью фашисты ставили уничтожение Советского Союза. «Захват жизненного пространства на Востоке и его беспощадная германизация» — так определил Гитлер одну из центральных задач политики Германии.</w:t>
      </w:r>
      <w:r w:rsidR="00951950" w:rsidRPr="0067203A">
        <w:rPr>
          <w:rFonts w:ascii="Times New Roman" w:hAnsi="Times New Roman"/>
          <w:color w:val="000000"/>
          <w:sz w:val="24"/>
          <w:szCs w:val="24"/>
          <w:shd w:val="clear" w:color="auto" w:fill="FFFFFF"/>
        </w:rPr>
        <w:t xml:space="preserve"> </w:t>
      </w:r>
      <w:r w:rsidR="00951950" w:rsidRPr="0067203A">
        <w:rPr>
          <w:rFonts w:ascii="Times New Roman" w:hAnsi="Times New Roman"/>
          <w:sz w:val="24"/>
          <w:szCs w:val="24"/>
        </w:rPr>
        <w:t>П</w:t>
      </w:r>
      <w:r w:rsidR="003C12B7" w:rsidRPr="0067203A">
        <w:rPr>
          <w:rFonts w:ascii="Times New Roman" w:hAnsi="Times New Roman"/>
          <w:sz w:val="24"/>
          <w:szCs w:val="24"/>
        </w:rPr>
        <w:t>о «расистской теории о "неполноценности" славянских народов» п</w:t>
      </w:r>
      <w:r w:rsidR="007F0CFC" w:rsidRPr="0067203A">
        <w:rPr>
          <w:rFonts w:ascii="Times New Roman" w:hAnsi="Times New Roman"/>
          <w:sz w:val="24"/>
          <w:szCs w:val="24"/>
        </w:rPr>
        <w:t>ланировалось</w:t>
      </w:r>
      <w:r w:rsidR="00951950" w:rsidRPr="0067203A">
        <w:rPr>
          <w:rFonts w:ascii="Times New Roman" w:hAnsi="Times New Roman"/>
          <w:sz w:val="24"/>
          <w:szCs w:val="24"/>
        </w:rPr>
        <w:t xml:space="preserve"> ведение против СССР войны на уничтожение с применением самых жестоких методов вооруженного насилия. По плану "Ост" предусматривалось после завоевания Советского Союза в течение 30 лет осуществлять переселение части немецкого населения на Восток. Коренного же населения должно было остаться не более 14 млн. человек. Их предполагалось постепенно онемечить. Остальную же часть населени</w:t>
      </w:r>
      <w:r w:rsidR="00EC057F" w:rsidRPr="0067203A">
        <w:rPr>
          <w:rFonts w:ascii="Times New Roman" w:hAnsi="Times New Roman"/>
          <w:sz w:val="24"/>
          <w:szCs w:val="24"/>
        </w:rPr>
        <w:t>я</w:t>
      </w:r>
      <w:r w:rsidR="00951950" w:rsidRPr="0067203A">
        <w:rPr>
          <w:rFonts w:ascii="Times New Roman" w:hAnsi="Times New Roman"/>
          <w:sz w:val="24"/>
          <w:szCs w:val="24"/>
        </w:rPr>
        <w:t xml:space="preserve"> предполагалось выселить в Сибирь. Главным было разгромить и </w:t>
      </w:r>
      <w:r w:rsidR="00381161">
        <w:rPr>
          <w:rFonts w:ascii="Times New Roman" w:hAnsi="Times New Roman"/>
          <w:sz w:val="24"/>
          <w:szCs w:val="24"/>
        </w:rPr>
        <w:t>разобщить русских как народ - "</w:t>
      </w:r>
      <w:r w:rsidR="00951950" w:rsidRPr="0067203A">
        <w:rPr>
          <w:rFonts w:ascii="Times New Roman" w:hAnsi="Times New Roman"/>
          <w:sz w:val="24"/>
          <w:szCs w:val="24"/>
        </w:rPr>
        <w:t xml:space="preserve">… важно ослабить русский народ в такой степени, чтобы он не был больше в состоянии помешать нам, установить немецкое господство в Европе". </w:t>
      </w:r>
      <w:r w:rsidR="00992F90" w:rsidRPr="0067203A">
        <w:rPr>
          <w:rFonts w:ascii="Times New Roman" w:hAnsi="Times New Roman"/>
          <w:sz w:val="24"/>
          <w:szCs w:val="24"/>
        </w:rPr>
        <w:t xml:space="preserve">Для этого разрабатывались планы "подрывания биологической силы народа". Жестокость в обращении с местным населением вводилась в норму. </w:t>
      </w:r>
      <w:r w:rsidR="002B3F8B" w:rsidRPr="0067203A">
        <w:rPr>
          <w:rFonts w:ascii="Times New Roman" w:hAnsi="Times New Roman"/>
          <w:sz w:val="24"/>
          <w:szCs w:val="24"/>
        </w:rPr>
        <w:t>Делался акцент на том, что на территории СССР человеческая жизнь ничего не стоит и устрашающего воздействия можно добиться только путем необычайной жестокости.</w:t>
      </w:r>
      <w:r w:rsidR="00E10A99" w:rsidRPr="0067203A">
        <w:rPr>
          <w:rFonts w:ascii="Times New Roman" w:hAnsi="Times New Roman"/>
          <w:sz w:val="24"/>
          <w:szCs w:val="24"/>
        </w:rPr>
        <w:t xml:space="preserve"> </w:t>
      </w:r>
      <w:r w:rsidR="00951950" w:rsidRPr="0067203A">
        <w:rPr>
          <w:rFonts w:ascii="Times New Roman" w:hAnsi="Times New Roman"/>
          <w:sz w:val="24"/>
          <w:szCs w:val="24"/>
        </w:rPr>
        <w:t xml:space="preserve">Из приложения 2 к приказу командующего 4-ой танковой группой в связи с предстоящими боевыми действиями на Востоке от 2 мая 1941 года: " … борьба должна преследовать цель превратить в руины сегодняшнюю Россию, и поэтому она должна вестись с неслыханной жестокостью. Каждый бой должен быть организован и проводиться с железной волей, направленной на безжалостное и полное уничтожение противника. Никакой пощады, прежде всего, представителям сегодняшней русской большевистской системы…" Таким образом, планы, разработанные Германией еще до войны, </w:t>
      </w:r>
      <w:r w:rsidR="00951950" w:rsidRPr="0067203A">
        <w:rPr>
          <w:rFonts w:ascii="Times New Roman" w:hAnsi="Times New Roman"/>
          <w:sz w:val="24"/>
          <w:szCs w:val="24"/>
        </w:rPr>
        <w:lastRenderedPageBreak/>
        <w:t>уже включали программу совершения чудовищных преступлений против другой страны. Они предусматривались как од</w:t>
      </w:r>
      <w:r w:rsidR="00087D53" w:rsidRPr="0067203A">
        <w:rPr>
          <w:rFonts w:ascii="Times New Roman" w:hAnsi="Times New Roman"/>
          <w:sz w:val="24"/>
          <w:szCs w:val="24"/>
        </w:rPr>
        <w:t>но из средств достижения победы</w:t>
      </w:r>
      <w:r w:rsidR="00992F90" w:rsidRPr="0067203A">
        <w:rPr>
          <w:rFonts w:ascii="Times New Roman" w:hAnsi="Times New Roman"/>
          <w:color w:val="000000"/>
          <w:sz w:val="24"/>
          <w:szCs w:val="24"/>
          <w:shd w:val="clear" w:color="auto" w:fill="FFFFFF"/>
        </w:rPr>
        <w:t xml:space="preserve"> </w:t>
      </w:r>
      <w:r w:rsidR="00951950" w:rsidRPr="0067203A">
        <w:rPr>
          <w:rFonts w:ascii="Times New Roman" w:hAnsi="Times New Roman"/>
          <w:sz w:val="24"/>
          <w:szCs w:val="24"/>
        </w:rPr>
        <w:t>[</w:t>
      </w:r>
      <w:r w:rsidR="001B751C" w:rsidRPr="0067203A">
        <w:rPr>
          <w:rFonts w:ascii="Times New Roman" w:hAnsi="Times New Roman"/>
          <w:sz w:val="24"/>
          <w:szCs w:val="24"/>
        </w:rPr>
        <w:t>27</w:t>
      </w:r>
      <w:r w:rsidR="00951950" w:rsidRPr="0067203A">
        <w:rPr>
          <w:rFonts w:ascii="Times New Roman" w:hAnsi="Times New Roman"/>
          <w:sz w:val="24"/>
          <w:szCs w:val="24"/>
        </w:rPr>
        <w:t>].</w:t>
      </w:r>
    </w:p>
    <w:p w14:paraId="110F98D9" w14:textId="56FFE16F" w:rsidR="00FB1A16" w:rsidRDefault="00FB1A16" w:rsidP="00FB1A16">
      <w:pPr>
        <w:widowControl w:val="0"/>
        <w:autoSpaceDE w:val="0"/>
        <w:autoSpaceDN w:val="0"/>
        <w:adjustRightInd w:val="0"/>
        <w:spacing w:after="0" w:line="360" w:lineRule="auto"/>
        <w:ind w:firstLine="567"/>
        <w:jc w:val="both"/>
        <w:rPr>
          <w:rFonts w:ascii="Times New Roman" w:hAnsi="Times New Roman"/>
          <w:color w:val="000000"/>
          <w:sz w:val="24"/>
          <w:szCs w:val="24"/>
          <w:shd w:val="clear" w:color="auto" w:fill="FFFFFF"/>
        </w:rPr>
      </w:pPr>
      <w:r w:rsidRPr="0067203A">
        <w:rPr>
          <w:rFonts w:ascii="Times New Roman" w:hAnsi="Times New Roman"/>
          <w:color w:val="000000"/>
          <w:sz w:val="24"/>
          <w:szCs w:val="24"/>
          <w:shd w:val="clear" w:color="auto" w:fill="FFFFFF"/>
        </w:rPr>
        <w:t>С каждым годом все меньше становиться очевидцев страшных лет</w:t>
      </w:r>
      <w:r w:rsidR="0067203A" w:rsidRPr="0067203A">
        <w:rPr>
          <w:rFonts w:ascii="Times New Roman" w:hAnsi="Times New Roman"/>
          <w:color w:val="000000"/>
          <w:sz w:val="24"/>
          <w:szCs w:val="24"/>
          <w:shd w:val="clear" w:color="auto" w:fill="FFFFFF"/>
        </w:rPr>
        <w:t xml:space="preserve"> Второй М</w:t>
      </w:r>
      <w:r w:rsidRPr="0067203A">
        <w:rPr>
          <w:rFonts w:ascii="Times New Roman" w:hAnsi="Times New Roman"/>
          <w:color w:val="000000"/>
          <w:sz w:val="24"/>
          <w:szCs w:val="24"/>
          <w:shd w:val="clear" w:color="auto" w:fill="FFFFFF"/>
        </w:rPr>
        <w:t xml:space="preserve">ировой войны, поэтому сегодня так важно собрать и сохранить каждое воспоминание, каждый </w:t>
      </w:r>
      <w:r w:rsidR="008A6F57" w:rsidRPr="0067203A">
        <w:rPr>
          <w:rFonts w:ascii="Times New Roman" w:hAnsi="Times New Roman"/>
          <w:color w:val="000000"/>
          <w:sz w:val="24"/>
          <w:szCs w:val="24"/>
          <w:shd w:val="clear" w:color="auto" w:fill="FFFFFF"/>
        </w:rPr>
        <w:t xml:space="preserve">документ того грозного периода, т.к. на </w:t>
      </w:r>
      <w:r w:rsidRPr="0067203A">
        <w:rPr>
          <w:rFonts w:ascii="Times New Roman" w:hAnsi="Times New Roman"/>
          <w:color w:val="000000"/>
          <w:sz w:val="24"/>
          <w:szCs w:val="24"/>
          <w:shd w:val="clear" w:color="auto" w:fill="FFFFFF"/>
        </w:rPr>
        <w:t>примере судьбы одного человека можно проследить судьбы многих.</w:t>
      </w:r>
    </w:p>
    <w:p w14:paraId="6EE7B2E4" w14:textId="77777777" w:rsidR="004101E2" w:rsidRPr="0067203A" w:rsidRDefault="004101E2" w:rsidP="004101E2">
      <w:pPr>
        <w:pStyle w:val="a4"/>
        <w:spacing w:after="0" w:line="240" w:lineRule="auto"/>
        <w:ind w:left="786"/>
        <w:rPr>
          <w:rFonts w:ascii="Times New Roman" w:hAnsi="Times New Roman"/>
          <w:bCs/>
          <w:sz w:val="24"/>
          <w:szCs w:val="24"/>
        </w:rPr>
      </w:pPr>
      <w:r w:rsidRPr="0067203A">
        <w:rPr>
          <w:rFonts w:ascii="Times New Roman" w:hAnsi="Times New Roman"/>
          <w:bCs/>
          <w:sz w:val="24"/>
          <w:szCs w:val="24"/>
        </w:rPr>
        <w:t xml:space="preserve"> </w:t>
      </w:r>
      <w:r>
        <w:rPr>
          <w:rFonts w:ascii="Times New Roman" w:hAnsi="Times New Roman"/>
          <w:bCs/>
          <w:sz w:val="24"/>
          <w:szCs w:val="24"/>
        </w:rPr>
        <w:t xml:space="preserve">                                              </w:t>
      </w:r>
      <w:r w:rsidRPr="0067203A">
        <w:rPr>
          <w:rFonts w:ascii="Times New Roman" w:hAnsi="Times New Roman"/>
          <w:bCs/>
          <w:sz w:val="24"/>
          <w:szCs w:val="24"/>
        </w:rPr>
        <w:t xml:space="preserve"> </w:t>
      </w:r>
      <w:r w:rsidRPr="0067203A">
        <w:rPr>
          <w:rFonts w:ascii="Times New Roman" w:hAnsi="Times New Roman"/>
          <w:noProof/>
          <w:sz w:val="24"/>
          <w:szCs w:val="24"/>
        </w:rPr>
        <w:drawing>
          <wp:inline distT="0" distB="0" distL="0" distR="0" wp14:anchorId="4387A86B" wp14:editId="4654DC53">
            <wp:extent cx="1906621" cy="31684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0923" cy="3258698"/>
                    </a:xfrm>
                    <a:prstGeom prst="rect">
                      <a:avLst/>
                    </a:prstGeom>
                    <a:noFill/>
                    <a:ln>
                      <a:noFill/>
                    </a:ln>
                    <a:effectLst/>
                  </pic:spPr>
                </pic:pic>
              </a:graphicData>
            </a:graphic>
          </wp:inline>
        </w:drawing>
      </w:r>
    </w:p>
    <w:p w14:paraId="49C6B69C" w14:textId="77777777" w:rsidR="004101E2" w:rsidRPr="0067203A" w:rsidRDefault="004101E2" w:rsidP="004101E2">
      <w:pPr>
        <w:spacing w:after="0" w:line="240" w:lineRule="auto"/>
        <w:rPr>
          <w:rFonts w:ascii="Times New Roman" w:hAnsi="Times New Roman"/>
          <w:bCs/>
          <w:i/>
          <w:sz w:val="24"/>
          <w:szCs w:val="24"/>
        </w:rPr>
      </w:pPr>
      <w:r>
        <w:rPr>
          <w:rFonts w:ascii="Times New Roman" w:hAnsi="Times New Roman"/>
          <w:bCs/>
          <w:i/>
          <w:sz w:val="24"/>
          <w:szCs w:val="24"/>
        </w:rPr>
        <w:t xml:space="preserve">        </w:t>
      </w:r>
      <w:r w:rsidRPr="0067203A">
        <w:rPr>
          <w:rFonts w:ascii="Times New Roman" w:hAnsi="Times New Roman"/>
          <w:bCs/>
          <w:i/>
          <w:sz w:val="24"/>
          <w:szCs w:val="24"/>
        </w:rPr>
        <w:t>Неуймин Николай Алексеевич. Сысерть, 1980-е гг.  Из семейного архива С.Н. Неуймина.</w:t>
      </w:r>
    </w:p>
    <w:p w14:paraId="31784B26" w14:textId="4095329F" w:rsidR="004101E2" w:rsidRPr="0067203A" w:rsidRDefault="004101E2" w:rsidP="004101E2">
      <w:pPr>
        <w:widowControl w:val="0"/>
        <w:autoSpaceDE w:val="0"/>
        <w:autoSpaceDN w:val="0"/>
        <w:adjustRightInd w:val="0"/>
        <w:spacing w:after="0" w:line="360" w:lineRule="auto"/>
        <w:jc w:val="both"/>
        <w:rPr>
          <w:rFonts w:ascii="Times New Roman" w:hAnsi="Times New Roman"/>
          <w:color w:val="000000"/>
          <w:sz w:val="24"/>
          <w:szCs w:val="24"/>
          <w:shd w:val="clear" w:color="auto" w:fill="FFFFFF"/>
        </w:rPr>
      </w:pPr>
    </w:p>
    <w:p w14:paraId="349E6FE2" w14:textId="02136397" w:rsidR="0067203A" w:rsidRPr="0067203A" w:rsidRDefault="00DF3087" w:rsidP="0067203A">
      <w:pPr>
        <w:spacing w:after="0" w:line="360" w:lineRule="auto"/>
        <w:ind w:firstLine="709"/>
        <w:jc w:val="both"/>
        <w:rPr>
          <w:rFonts w:ascii="Times New Roman" w:hAnsi="Times New Roman"/>
          <w:iCs/>
          <w:sz w:val="24"/>
          <w:szCs w:val="24"/>
        </w:rPr>
      </w:pPr>
      <w:r w:rsidRPr="0067203A">
        <w:rPr>
          <w:rFonts w:ascii="Times New Roman" w:hAnsi="Times New Roman"/>
          <w:sz w:val="24"/>
          <w:szCs w:val="24"/>
        </w:rPr>
        <w:t>Неуймин Николай Алексеевич родился 4 декабря 1922 года в</w:t>
      </w:r>
      <w:r w:rsidRPr="0067203A">
        <w:rPr>
          <w:rFonts w:ascii="Times New Roman" w:hAnsi="Times New Roman"/>
          <w:i/>
          <w:iCs/>
          <w:sz w:val="24"/>
          <w:szCs w:val="24"/>
        </w:rPr>
        <w:t xml:space="preserve"> </w:t>
      </w:r>
      <w:r w:rsidRPr="0067203A">
        <w:rPr>
          <w:rFonts w:ascii="Times New Roman" w:hAnsi="Times New Roman"/>
          <w:sz w:val="24"/>
          <w:szCs w:val="24"/>
        </w:rPr>
        <w:t xml:space="preserve">с. </w:t>
      </w:r>
      <w:proofErr w:type="spellStart"/>
      <w:r w:rsidRPr="0067203A">
        <w:rPr>
          <w:rFonts w:ascii="Times New Roman" w:hAnsi="Times New Roman"/>
          <w:sz w:val="24"/>
          <w:szCs w:val="24"/>
        </w:rPr>
        <w:t>Златогорово</w:t>
      </w:r>
      <w:proofErr w:type="spellEnd"/>
      <w:r w:rsidRPr="0067203A">
        <w:rPr>
          <w:rFonts w:ascii="Times New Roman" w:hAnsi="Times New Roman"/>
          <w:sz w:val="24"/>
          <w:szCs w:val="24"/>
        </w:rPr>
        <w:t xml:space="preserve"> Белоярского р-на Свердловской области. После окончания семилетки в 1938 году отделом кадров </w:t>
      </w:r>
      <w:proofErr w:type="spellStart"/>
      <w:r w:rsidRPr="0067203A">
        <w:rPr>
          <w:rFonts w:ascii="Times New Roman" w:hAnsi="Times New Roman"/>
          <w:sz w:val="24"/>
          <w:szCs w:val="24"/>
        </w:rPr>
        <w:t>Камышевской</w:t>
      </w:r>
      <w:proofErr w:type="spellEnd"/>
      <w:r w:rsidRPr="0067203A">
        <w:rPr>
          <w:rFonts w:ascii="Times New Roman" w:hAnsi="Times New Roman"/>
          <w:sz w:val="24"/>
          <w:szCs w:val="24"/>
        </w:rPr>
        <w:t xml:space="preserve"> сапоговаляльной фабрики им. Малышева Свердловской области направлен на обучение в Казанский валено-фетровый техникум.</w:t>
      </w:r>
      <w:r w:rsidRPr="0067203A">
        <w:rPr>
          <w:rFonts w:ascii="Times New Roman" w:hAnsi="Times New Roman"/>
          <w:i/>
          <w:iCs/>
          <w:sz w:val="24"/>
          <w:szCs w:val="24"/>
        </w:rPr>
        <w:t> </w:t>
      </w:r>
    </w:p>
    <w:p w14:paraId="2BBF4983" w14:textId="39F9EDC7" w:rsidR="0002295D" w:rsidRPr="0067203A" w:rsidRDefault="00DF3087" w:rsidP="00591453">
      <w:pPr>
        <w:spacing w:after="0" w:line="360" w:lineRule="auto"/>
        <w:ind w:firstLine="709"/>
        <w:jc w:val="both"/>
        <w:rPr>
          <w:rFonts w:ascii="Times New Roman" w:hAnsi="Times New Roman"/>
          <w:sz w:val="24"/>
          <w:szCs w:val="24"/>
        </w:rPr>
      </w:pPr>
      <w:r w:rsidRPr="0067203A">
        <w:rPr>
          <w:rFonts w:ascii="Times New Roman" w:hAnsi="Times New Roman"/>
          <w:sz w:val="24"/>
          <w:szCs w:val="24"/>
        </w:rPr>
        <w:t>Казанский кожевенный техникум был открыт 1 мая 1920 года</w:t>
      </w:r>
      <w:r w:rsidR="00D025EF" w:rsidRPr="0067203A">
        <w:rPr>
          <w:rFonts w:ascii="Times New Roman" w:hAnsi="Times New Roman"/>
          <w:sz w:val="24"/>
          <w:szCs w:val="24"/>
        </w:rPr>
        <w:t xml:space="preserve">. Согласно постановлению коллегии от 23 апреля 1920 года, был утвержден состав преподавателей техникума и избран первый его директор - Андрей Андреевич Гут. </w:t>
      </w:r>
      <w:r w:rsidRPr="0067203A">
        <w:rPr>
          <w:rFonts w:ascii="Times New Roman" w:hAnsi="Times New Roman"/>
          <w:sz w:val="24"/>
          <w:szCs w:val="24"/>
        </w:rPr>
        <w:t xml:space="preserve"> Необходимость открытия кожевенного техникума, а в дальнейшем расширения подготовки специалистов по обработке овчин, мехов, по производству войлоков, валяной обуви и головных уборов, производству кожевенной обуви было продиктовано наличием множества кустарных частных предприятий и большого количества скопившихся шкур крупного рогатого скота и овчин. </w:t>
      </w:r>
      <w:r w:rsidR="00D025EF" w:rsidRPr="0067203A">
        <w:rPr>
          <w:rFonts w:ascii="Times New Roman" w:hAnsi="Times New Roman"/>
          <w:sz w:val="24"/>
          <w:szCs w:val="24"/>
        </w:rPr>
        <w:t xml:space="preserve">Правления «ТАТКОЖТРЕСТА», </w:t>
      </w:r>
      <w:r w:rsidRPr="0067203A">
        <w:rPr>
          <w:rFonts w:ascii="Times New Roman" w:hAnsi="Times New Roman"/>
          <w:sz w:val="24"/>
          <w:szCs w:val="24"/>
        </w:rPr>
        <w:t>«ТАТКОЖСОЮЗ», учитывая важность профтехнического образования для поднятия мощности кожевенной промышленности республики, оказал должное влияние на комплектование кадрами и оказал материальную помощь [</w:t>
      </w:r>
      <w:r w:rsidR="001B751C" w:rsidRPr="0067203A">
        <w:rPr>
          <w:rFonts w:ascii="Times New Roman" w:hAnsi="Times New Roman"/>
          <w:sz w:val="24"/>
          <w:szCs w:val="24"/>
        </w:rPr>
        <w:t>9</w:t>
      </w:r>
      <w:r w:rsidRPr="0067203A">
        <w:rPr>
          <w:rFonts w:ascii="Times New Roman" w:hAnsi="Times New Roman"/>
          <w:sz w:val="24"/>
          <w:szCs w:val="24"/>
        </w:rPr>
        <w:t>].  На основании</w:t>
      </w:r>
      <w:r w:rsidR="00087D53" w:rsidRPr="0067203A">
        <w:rPr>
          <w:rFonts w:ascii="Times New Roman" w:hAnsi="Times New Roman"/>
          <w:sz w:val="24"/>
          <w:szCs w:val="24"/>
        </w:rPr>
        <w:t xml:space="preserve"> разрешения СНК РСФСР от 21.03.</w:t>
      </w:r>
      <w:r w:rsidRPr="0067203A">
        <w:rPr>
          <w:rFonts w:ascii="Times New Roman" w:hAnsi="Times New Roman"/>
          <w:sz w:val="24"/>
          <w:szCs w:val="24"/>
        </w:rPr>
        <w:t>1940 г. Казанский кожевенный техникум объединен с Казанским валяльно-фетровым техникумом и реорганизован в Казанский технологический техникум</w:t>
      </w:r>
      <w:r w:rsidR="00D025EF" w:rsidRPr="0067203A">
        <w:rPr>
          <w:rStyle w:val="aa"/>
          <w:rFonts w:ascii="Times New Roman" w:hAnsi="Times New Roman"/>
          <w:sz w:val="24"/>
          <w:szCs w:val="24"/>
        </w:rPr>
        <w:footnoteReference w:id="1"/>
      </w:r>
      <w:r w:rsidRPr="0067203A">
        <w:rPr>
          <w:rFonts w:ascii="Times New Roman" w:hAnsi="Times New Roman"/>
          <w:sz w:val="24"/>
          <w:szCs w:val="24"/>
        </w:rPr>
        <w:t xml:space="preserve"> [</w:t>
      </w:r>
      <w:r w:rsidR="001B751C" w:rsidRPr="0067203A">
        <w:rPr>
          <w:rFonts w:ascii="Times New Roman" w:hAnsi="Times New Roman"/>
          <w:sz w:val="24"/>
          <w:szCs w:val="24"/>
        </w:rPr>
        <w:t>11</w:t>
      </w:r>
      <w:r w:rsidRPr="0067203A">
        <w:rPr>
          <w:rFonts w:ascii="Times New Roman" w:hAnsi="Times New Roman"/>
          <w:sz w:val="24"/>
          <w:szCs w:val="24"/>
        </w:rPr>
        <w:t>] с подготовкой специалистов для меховой, валяльно-фетровой и скорняжной промышленности.</w:t>
      </w:r>
    </w:p>
    <w:p w14:paraId="392A3457" w14:textId="173C332A" w:rsidR="000E7580" w:rsidRDefault="000E7580" w:rsidP="000E7580">
      <w:pPr>
        <w:spacing w:after="0" w:line="360" w:lineRule="auto"/>
        <w:ind w:firstLine="709"/>
        <w:jc w:val="both"/>
        <w:rPr>
          <w:rFonts w:ascii="Times New Roman" w:hAnsi="Times New Roman"/>
          <w:color w:val="333333"/>
          <w:sz w:val="24"/>
          <w:szCs w:val="24"/>
          <w:shd w:val="clear" w:color="auto" w:fill="FFFFFF"/>
        </w:rPr>
      </w:pPr>
      <w:r w:rsidRPr="0067203A">
        <w:rPr>
          <w:rFonts w:ascii="Times New Roman" w:hAnsi="Times New Roman"/>
          <w:sz w:val="24"/>
          <w:szCs w:val="24"/>
        </w:rPr>
        <w:lastRenderedPageBreak/>
        <w:t>В соответствии с Указом Президиума Верховного Совета СССР от 22 июня 1941 года, с 23 июня в стране была объявлена всеобщая мобилизация. Она коснулась военнообязанных 14 возрастов 1905—1918 годов рождения. В итоге к 1 июля 1941 года кадровый состав армии и флота, насчитывавший на момент начала войны около 5,4 миллионов человек, был фактически удвоен.</w:t>
      </w:r>
      <w:r w:rsidRPr="0067203A">
        <w:rPr>
          <w:rFonts w:ascii="Times New Roman" w:hAnsi="Times New Roman"/>
          <w:color w:val="333333"/>
          <w:sz w:val="24"/>
          <w:szCs w:val="24"/>
          <w:shd w:val="clear" w:color="auto" w:fill="FFFFFF"/>
        </w:rPr>
        <w:t xml:space="preserve"> </w:t>
      </w:r>
      <w:r w:rsidR="00F2553B" w:rsidRPr="0067203A">
        <w:rPr>
          <w:rFonts w:ascii="Times New Roman" w:hAnsi="Times New Roman"/>
          <w:color w:val="333333"/>
          <w:sz w:val="24"/>
          <w:szCs w:val="24"/>
          <w:shd w:val="clear" w:color="auto" w:fill="FFFFFF"/>
        </w:rPr>
        <w:t>«</w:t>
      </w:r>
      <w:r w:rsidR="00F2553B" w:rsidRPr="0067203A">
        <w:rPr>
          <w:rFonts w:ascii="Times New Roman" w:hAnsi="Times New Roman"/>
          <w:sz w:val="24"/>
          <w:szCs w:val="24"/>
        </w:rPr>
        <w:t xml:space="preserve">Постановлением ГКО № 459сс от 11 августа 1941 года для обеспечения укомплектования формирований и запасных частей разрешалось призывать мужчин, родившихся в 1922—1923 гг. И лишь постановлением ГКО № 675с от 15 сентября 1941 года и соответствующим приказом НКО № 0355 объявлялось о призыве граждан 1922 года рождения» на военную службу. </w:t>
      </w:r>
      <w:r w:rsidRPr="0067203A">
        <w:rPr>
          <w:rFonts w:ascii="Times New Roman" w:hAnsi="Times New Roman"/>
          <w:color w:val="333333"/>
          <w:sz w:val="24"/>
          <w:szCs w:val="24"/>
          <w:shd w:val="clear" w:color="auto" w:fill="FFFFFF"/>
        </w:rPr>
        <w:t xml:space="preserve"> </w:t>
      </w:r>
    </w:p>
    <w:p w14:paraId="03CA5FA4" w14:textId="693A7707" w:rsidR="0067203A" w:rsidRPr="0067203A" w:rsidRDefault="0067203A" w:rsidP="0067203A">
      <w:pPr>
        <w:spacing w:after="0" w:line="240" w:lineRule="auto"/>
        <w:ind w:left="426"/>
        <w:rPr>
          <w:rFonts w:ascii="Times New Roman" w:hAnsi="Times New Roman"/>
          <w:bCs/>
          <w:sz w:val="24"/>
          <w:szCs w:val="24"/>
        </w:rPr>
      </w:pPr>
      <w:r>
        <w:rPr>
          <w:rFonts w:ascii="Times New Roman" w:hAnsi="Times New Roman"/>
          <w:bCs/>
          <w:sz w:val="24"/>
          <w:szCs w:val="24"/>
        </w:rPr>
        <w:t xml:space="preserve">                  </w:t>
      </w:r>
      <w:r w:rsidR="00A03371">
        <w:rPr>
          <w:rFonts w:ascii="Times New Roman" w:hAnsi="Times New Roman"/>
          <w:bCs/>
          <w:sz w:val="24"/>
          <w:szCs w:val="24"/>
        </w:rPr>
        <w:t xml:space="preserve">    </w:t>
      </w:r>
      <w:r>
        <w:rPr>
          <w:rFonts w:ascii="Times New Roman" w:hAnsi="Times New Roman"/>
          <w:bCs/>
          <w:sz w:val="24"/>
          <w:szCs w:val="24"/>
        </w:rPr>
        <w:t xml:space="preserve"> </w:t>
      </w:r>
      <w:r w:rsidRPr="0067203A">
        <w:rPr>
          <w:rFonts w:ascii="Times New Roman" w:hAnsi="Times New Roman"/>
          <w:noProof/>
          <w:sz w:val="24"/>
          <w:szCs w:val="24"/>
        </w:rPr>
        <w:drawing>
          <wp:inline distT="0" distB="0" distL="0" distR="0" wp14:anchorId="4148627C" wp14:editId="10F70A3D">
            <wp:extent cx="3713289" cy="1391096"/>
            <wp:effectExtent l="0" t="0" r="1905" b="0"/>
            <wp:docPr id="63864840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3213" cy="1413545"/>
                    </a:xfrm>
                    <a:prstGeom prst="rect">
                      <a:avLst/>
                    </a:prstGeom>
                    <a:noFill/>
                    <a:ln>
                      <a:noFill/>
                    </a:ln>
                  </pic:spPr>
                </pic:pic>
              </a:graphicData>
            </a:graphic>
          </wp:inline>
        </w:drawing>
      </w:r>
    </w:p>
    <w:p w14:paraId="05C3BD78" w14:textId="77777777" w:rsidR="0067203A" w:rsidRPr="0067203A" w:rsidRDefault="0067203A" w:rsidP="0067203A">
      <w:pPr>
        <w:pStyle w:val="a4"/>
        <w:spacing w:after="0" w:line="240" w:lineRule="auto"/>
        <w:ind w:left="786"/>
        <w:rPr>
          <w:rFonts w:ascii="Times New Roman" w:hAnsi="Times New Roman"/>
          <w:i/>
          <w:sz w:val="24"/>
          <w:szCs w:val="24"/>
        </w:rPr>
      </w:pPr>
      <w:r w:rsidRPr="0067203A">
        <w:rPr>
          <w:rFonts w:ascii="Times New Roman" w:hAnsi="Times New Roman"/>
          <w:bCs/>
          <w:i/>
          <w:sz w:val="24"/>
          <w:szCs w:val="24"/>
        </w:rPr>
        <w:t xml:space="preserve">Фрагмент </w:t>
      </w:r>
      <w:r w:rsidRPr="0067203A">
        <w:rPr>
          <w:rFonts w:ascii="Times New Roman" w:hAnsi="Times New Roman"/>
          <w:i/>
          <w:sz w:val="24"/>
          <w:szCs w:val="24"/>
        </w:rPr>
        <w:t xml:space="preserve">списка призывников, призванных на службу 28.05.1942г. Казанским военно-пересылочным пунктом Тат. ОВК. </w:t>
      </w:r>
      <w:r w:rsidRPr="0067203A">
        <w:rPr>
          <w:rFonts w:ascii="Times New Roman" w:hAnsi="Times New Roman"/>
          <w:i/>
          <w:sz w:val="24"/>
          <w:szCs w:val="24"/>
          <w:lang w:val="en-US"/>
        </w:rPr>
        <w:t>C</w:t>
      </w:r>
      <w:proofErr w:type="spellStart"/>
      <w:r w:rsidRPr="0067203A">
        <w:rPr>
          <w:rFonts w:ascii="Times New Roman" w:hAnsi="Times New Roman"/>
          <w:i/>
          <w:sz w:val="24"/>
          <w:szCs w:val="24"/>
        </w:rPr>
        <w:t>айт</w:t>
      </w:r>
      <w:proofErr w:type="spellEnd"/>
      <w:r w:rsidRPr="0067203A">
        <w:rPr>
          <w:rFonts w:ascii="Times New Roman" w:hAnsi="Times New Roman"/>
          <w:i/>
          <w:sz w:val="24"/>
          <w:szCs w:val="24"/>
        </w:rPr>
        <w:t xml:space="preserve"> «Память народа</w:t>
      </w:r>
    </w:p>
    <w:p w14:paraId="7B83A127" w14:textId="77777777" w:rsidR="0067203A" w:rsidRPr="0067203A" w:rsidRDefault="0067203A" w:rsidP="000E7580">
      <w:pPr>
        <w:spacing w:after="0" w:line="360" w:lineRule="auto"/>
        <w:ind w:firstLine="709"/>
        <w:jc w:val="both"/>
        <w:rPr>
          <w:rFonts w:ascii="Times New Roman" w:hAnsi="Times New Roman"/>
          <w:sz w:val="24"/>
          <w:szCs w:val="24"/>
        </w:rPr>
      </w:pPr>
    </w:p>
    <w:p w14:paraId="41A26BF8" w14:textId="28CB9333" w:rsidR="00126461" w:rsidRPr="0067203A" w:rsidRDefault="00396586" w:rsidP="00591453">
      <w:pPr>
        <w:spacing w:after="0" w:line="360" w:lineRule="auto"/>
        <w:ind w:firstLine="709"/>
        <w:jc w:val="both"/>
        <w:rPr>
          <w:rFonts w:ascii="Times New Roman" w:hAnsi="Times New Roman"/>
          <w:sz w:val="24"/>
          <w:szCs w:val="24"/>
        </w:rPr>
      </w:pPr>
      <w:r w:rsidRPr="0067203A">
        <w:rPr>
          <w:rFonts w:ascii="Times New Roman" w:hAnsi="Times New Roman"/>
          <w:sz w:val="24"/>
          <w:szCs w:val="24"/>
        </w:rPr>
        <w:t>Казанским военно-пересылочным пунктом Тат. ОВК. г. Казань Неуймин Н.А. призван на службу 28.05.1942г. в 11 батальон 18 стрелковой дивизии [</w:t>
      </w:r>
      <w:r w:rsidR="0069642C" w:rsidRPr="0067203A">
        <w:rPr>
          <w:rFonts w:ascii="Times New Roman" w:hAnsi="Times New Roman"/>
          <w:sz w:val="24"/>
          <w:szCs w:val="24"/>
        </w:rPr>
        <w:t>3</w:t>
      </w:r>
      <w:r w:rsidR="001B751C" w:rsidRPr="0067203A">
        <w:rPr>
          <w:rFonts w:ascii="Times New Roman" w:hAnsi="Times New Roman"/>
          <w:sz w:val="24"/>
          <w:szCs w:val="24"/>
        </w:rPr>
        <w:t>0</w:t>
      </w:r>
      <w:r w:rsidRPr="0067203A">
        <w:rPr>
          <w:rFonts w:ascii="Times New Roman" w:hAnsi="Times New Roman"/>
          <w:sz w:val="24"/>
          <w:szCs w:val="24"/>
        </w:rPr>
        <w:t>], которая была сформирована 26.06.1941г. с управлением в г. Казань [</w:t>
      </w:r>
      <w:r w:rsidR="001B751C" w:rsidRPr="0067203A">
        <w:rPr>
          <w:rFonts w:ascii="Times New Roman" w:hAnsi="Times New Roman"/>
          <w:sz w:val="24"/>
          <w:szCs w:val="24"/>
        </w:rPr>
        <w:t>3</w:t>
      </w:r>
      <w:r w:rsidRPr="0067203A">
        <w:rPr>
          <w:rFonts w:ascii="Times New Roman" w:hAnsi="Times New Roman"/>
          <w:sz w:val="24"/>
          <w:szCs w:val="24"/>
        </w:rPr>
        <w:t>]. Первые формирования «18 стрелковой дивизии 66 СК на основании схемы развертывания отправлены воинскими эшелонами №№ 18237 – 18250 26– 27 июня 1941г. и №№ 16367, 16375 1– 8 июля 1941г.»  [</w:t>
      </w:r>
      <w:r w:rsidR="001B751C" w:rsidRPr="0067203A">
        <w:rPr>
          <w:rFonts w:ascii="Times New Roman" w:hAnsi="Times New Roman"/>
          <w:sz w:val="24"/>
          <w:szCs w:val="24"/>
        </w:rPr>
        <w:t>3</w:t>
      </w:r>
      <w:r w:rsidRPr="0067203A">
        <w:rPr>
          <w:rFonts w:ascii="Times New Roman" w:hAnsi="Times New Roman"/>
          <w:sz w:val="24"/>
          <w:szCs w:val="24"/>
        </w:rPr>
        <w:t>]</w:t>
      </w:r>
      <w:r w:rsidR="006B1F5C" w:rsidRPr="0067203A">
        <w:rPr>
          <w:rFonts w:ascii="Times New Roman" w:hAnsi="Times New Roman"/>
          <w:sz w:val="24"/>
          <w:szCs w:val="24"/>
        </w:rPr>
        <w:t>.</w:t>
      </w:r>
      <w:r w:rsidRPr="0067203A">
        <w:rPr>
          <w:rFonts w:ascii="Times New Roman" w:hAnsi="Times New Roman"/>
          <w:sz w:val="24"/>
          <w:szCs w:val="24"/>
        </w:rPr>
        <w:t xml:space="preserve"> </w:t>
      </w:r>
      <w:r w:rsidR="0002295D" w:rsidRPr="0067203A">
        <w:rPr>
          <w:rFonts w:ascii="Times New Roman" w:hAnsi="Times New Roman"/>
          <w:sz w:val="24"/>
          <w:szCs w:val="24"/>
        </w:rPr>
        <w:t>Сразу п</w:t>
      </w:r>
      <w:r w:rsidRPr="0067203A">
        <w:rPr>
          <w:rFonts w:ascii="Times New Roman" w:hAnsi="Times New Roman"/>
          <w:sz w:val="24"/>
          <w:szCs w:val="24"/>
        </w:rPr>
        <w:t xml:space="preserve">осле призыва Николай Алексеевич </w:t>
      </w:r>
      <w:r w:rsidR="0002295D" w:rsidRPr="0067203A">
        <w:rPr>
          <w:rFonts w:ascii="Times New Roman" w:hAnsi="Times New Roman"/>
          <w:sz w:val="24"/>
          <w:szCs w:val="24"/>
        </w:rPr>
        <w:t>направлен на охрану</w:t>
      </w:r>
      <w:r w:rsidR="00126461" w:rsidRPr="0067203A">
        <w:rPr>
          <w:rFonts w:ascii="Times New Roman" w:hAnsi="Times New Roman"/>
          <w:sz w:val="24"/>
          <w:szCs w:val="24"/>
        </w:rPr>
        <w:t xml:space="preserve"> пороховых складов</w:t>
      </w:r>
      <w:r w:rsidR="0002295D" w:rsidRPr="0067203A">
        <w:rPr>
          <w:rFonts w:ascii="Times New Roman" w:hAnsi="Times New Roman"/>
          <w:sz w:val="24"/>
          <w:szCs w:val="24"/>
        </w:rPr>
        <w:t xml:space="preserve"> в Казани</w:t>
      </w:r>
      <w:r w:rsidRPr="0067203A">
        <w:rPr>
          <w:rFonts w:ascii="Times New Roman" w:hAnsi="Times New Roman"/>
          <w:sz w:val="24"/>
          <w:szCs w:val="24"/>
        </w:rPr>
        <w:t>, через месяц был переведен в Рязань, а в апреле направлен на Сталинградский фронт</w:t>
      </w:r>
      <w:r w:rsidR="00126461" w:rsidRPr="0067203A">
        <w:rPr>
          <w:rFonts w:ascii="Times New Roman" w:hAnsi="Times New Roman"/>
          <w:sz w:val="24"/>
          <w:szCs w:val="24"/>
        </w:rPr>
        <w:t xml:space="preserve"> в</w:t>
      </w:r>
      <w:r w:rsidR="0002295D" w:rsidRPr="0067203A">
        <w:rPr>
          <w:rFonts w:ascii="Times New Roman" w:hAnsi="Times New Roman"/>
          <w:sz w:val="24"/>
          <w:szCs w:val="24"/>
        </w:rPr>
        <w:t xml:space="preserve"> составе противотанковой артиллерии </w:t>
      </w:r>
      <w:r w:rsidR="00126461" w:rsidRPr="0067203A">
        <w:rPr>
          <w:rFonts w:ascii="Times New Roman" w:hAnsi="Times New Roman"/>
          <w:sz w:val="24"/>
          <w:szCs w:val="24"/>
        </w:rPr>
        <w:t xml:space="preserve">на позиции </w:t>
      </w:r>
      <w:r w:rsidR="0002295D" w:rsidRPr="0067203A">
        <w:rPr>
          <w:rFonts w:ascii="Times New Roman" w:hAnsi="Times New Roman"/>
          <w:sz w:val="24"/>
          <w:szCs w:val="24"/>
        </w:rPr>
        <w:t xml:space="preserve">в 180 км. </w:t>
      </w:r>
      <w:r w:rsidR="00126461" w:rsidRPr="0067203A">
        <w:rPr>
          <w:rFonts w:ascii="Times New Roman" w:hAnsi="Times New Roman"/>
          <w:sz w:val="24"/>
          <w:szCs w:val="24"/>
        </w:rPr>
        <w:t>о</w:t>
      </w:r>
      <w:r w:rsidR="0002295D" w:rsidRPr="0067203A">
        <w:rPr>
          <w:rFonts w:ascii="Times New Roman" w:hAnsi="Times New Roman"/>
          <w:sz w:val="24"/>
          <w:szCs w:val="24"/>
        </w:rPr>
        <w:t>т Сталинграда</w:t>
      </w:r>
      <w:r w:rsidRPr="0067203A">
        <w:rPr>
          <w:rFonts w:ascii="Times New Roman" w:hAnsi="Times New Roman"/>
          <w:sz w:val="24"/>
          <w:szCs w:val="24"/>
        </w:rPr>
        <w:t xml:space="preserve"> [</w:t>
      </w:r>
      <w:r w:rsidR="001B751C" w:rsidRPr="0067203A">
        <w:rPr>
          <w:rFonts w:ascii="Times New Roman" w:hAnsi="Times New Roman"/>
          <w:sz w:val="24"/>
          <w:szCs w:val="24"/>
        </w:rPr>
        <w:t>4</w:t>
      </w:r>
      <w:r w:rsidRPr="0067203A">
        <w:rPr>
          <w:rFonts w:ascii="Times New Roman" w:hAnsi="Times New Roman"/>
          <w:sz w:val="24"/>
          <w:szCs w:val="24"/>
        </w:rPr>
        <w:t>]</w:t>
      </w:r>
      <w:r w:rsidR="0002295D" w:rsidRPr="0067203A">
        <w:rPr>
          <w:rFonts w:ascii="Times New Roman" w:hAnsi="Times New Roman"/>
          <w:sz w:val="24"/>
          <w:szCs w:val="24"/>
        </w:rPr>
        <w:t>.</w:t>
      </w:r>
      <w:bookmarkStart w:id="0" w:name="_Hlk187694849"/>
      <w:r w:rsidR="006E3DC6" w:rsidRPr="0067203A">
        <w:rPr>
          <w:rFonts w:ascii="Times New Roman" w:hAnsi="Times New Roman"/>
          <w:sz w:val="24"/>
          <w:szCs w:val="24"/>
        </w:rPr>
        <w:t xml:space="preserve"> Служил Неуймин рядовым в 359 артиллерийской дивизии [</w:t>
      </w:r>
      <w:r w:rsidR="001B751C" w:rsidRPr="0067203A">
        <w:rPr>
          <w:rFonts w:ascii="Times New Roman" w:hAnsi="Times New Roman"/>
          <w:sz w:val="24"/>
          <w:szCs w:val="24"/>
        </w:rPr>
        <w:t>25</w:t>
      </w:r>
      <w:r w:rsidR="006E3DC6" w:rsidRPr="0067203A">
        <w:rPr>
          <w:rFonts w:ascii="Times New Roman" w:hAnsi="Times New Roman"/>
          <w:sz w:val="24"/>
          <w:szCs w:val="24"/>
        </w:rPr>
        <w:t>].</w:t>
      </w:r>
    </w:p>
    <w:p w14:paraId="4EBA991E" w14:textId="5E7B4767" w:rsidR="00F45DA1" w:rsidRPr="0067203A" w:rsidRDefault="00F45DA1" w:rsidP="00591453">
      <w:pPr>
        <w:spacing w:after="0" w:line="360" w:lineRule="auto"/>
        <w:ind w:firstLine="709"/>
        <w:jc w:val="both"/>
        <w:rPr>
          <w:rFonts w:ascii="Times New Roman" w:hAnsi="Times New Roman"/>
          <w:sz w:val="24"/>
          <w:szCs w:val="24"/>
        </w:rPr>
      </w:pPr>
      <w:r w:rsidRPr="0067203A">
        <w:rPr>
          <w:rFonts w:ascii="Times New Roman" w:hAnsi="Times New Roman"/>
          <w:color w:val="000000"/>
          <w:sz w:val="24"/>
          <w:szCs w:val="24"/>
        </w:rPr>
        <w:t>Весной 1942 г. командование Вермахта получило стратегическую инициативу на советско-германском фронте, в связи с чем им было разработано наступление на его южном крыле. В рамках плана «</w:t>
      </w:r>
      <w:proofErr w:type="spellStart"/>
      <w:r w:rsidRPr="0067203A">
        <w:rPr>
          <w:rFonts w:ascii="Times New Roman" w:hAnsi="Times New Roman"/>
          <w:color w:val="000000"/>
          <w:sz w:val="24"/>
          <w:szCs w:val="24"/>
        </w:rPr>
        <w:t>Блау</w:t>
      </w:r>
      <w:proofErr w:type="spellEnd"/>
      <w:r w:rsidRPr="0067203A">
        <w:rPr>
          <w:rFonts w:ascii="Times New Roman" w:hAnsi="Times New Roman"/>
          <w:color w:val="000000"/>
          <w:sz w:val="24"/>
          <w:szCs w:val="24"/>
        </w:rPr>
        <w:t xml:space="preserve">», в соответствии с директивой Верховного командования Вермахта № 41 от 5 апреля 1942 г. немецким войскам предписывалось сосредоточить главные силы для проведения основной операции на южном участке фронта с целью уничтожения группировки советских войск западнее Дона, после чего захватить нефтеносные районы Кавказа и перейти через Кавказский хребет. Пехотным дивизиям 6-й армии под командованием генерал-лейтенанта Фридриха Паулюса ставилась задача блокировать Сталинград и прикрывать левый фланг идущей на Кавказ 1-й танковой армии под командованием генерал-полковника </w:t>
      </w:r>
      <w:proofErr w:type="spellStart"/>
      <w:r w:rsidRPr="0067203A">
        <w:rPr>
          <w:rFonts w:ascii="Times New Roman" w:hAnsi="Times New Roman"/>
          <w:color w:val="000000"/>
          <w:sz w:val="24"/>
          <w:szCs w:val="24"/>
        </w:rPr>
        <w:t>Эвальд</w:t>
      </w:r>
      <w:proofErr w:type="spellEnd"/>
      <w:r w:rsidRPr="0067203A">
        <w:rPr>
          <w:rFonts w:ascii="Times New Roman" w:hAnsi="Times New Roman"/>
          <w:color w:val="000000"/>
          <w:sz w:val="24"/>
          <w:szCs w:val="24"/>
        </w:rPr>
        <w:t xml:space="preserve"> фон Клейста [</w:t>
      </w:r>
      <w:r w:rsidR="001B751C" w:rsidRPr="0067203A">
        <w:rPr>
          <w:rFonts w:ascii="Times New Roman" w:hAnsi="Times New Roman"/>
          <w:sz w:val="24"/>
          <w:szCs w:val="24"/>
        </w:rPr>
        <w:t>7</w:t>
      </w:r>
      <w:r w:rsidR="00D2532D" w:rsidRPr="0067203A">
        <w:rPr>
          <w:rFonts w:ascii="Times New Roman" w:hAnsi="Times New Roman"/>
          <w:sz w:val="24"/>
          <w:szCs w:val="24"/>
        </w:rPr>
        <w:t>].</w:t>
      </w:r>
    </w:p>
    <w:p w14:paraId="6F252D4B" w14:textId="21A89E55" w:rsidR="00171B7A" w:rsidRPr="0067203A" w:rsidRDefault="00D2532D" w:rsidP="00591453">
      <w:pPr>
        <w:pStyle w:val="content--common-blockblock-3u"/>
        <w:spacing w:before="0" w:beforeAutospacing="0" w:after="0" w:afterAutospacing="0" w:line="360" w:lineRule="auto"/>
        <w:ind w:firstLine="709"/>
        <w:rPr>
          <w:color w:val="242F33"/>
          <w:shd w:val="clear" w:color="auto" w:fill="FFFFFF"/>
        </w:rPr>
      </w:pPr>
      <w:r w:rsidRPr="0067203A">
        <w:rPr>
          <w:color w:val="000000"/>
        </w:rPr>
        <w:t xml:space="preserve"> </w:t>
      </w:r>
      <w:r w:rsidR="0084262F" w:rsidRPr="0067203A">
        <w:rPr>
          <w:color w:val="000000"/>
        </w:rPr>
        <w:t xml:space="preserve"> </w:t>
      </w:r>
      <w:r w:rsidR="00F45DA1" w:rsidRPr="0067203A">
        <w:rPr>
          <w:color w:val="000000"/>
        </w:rPr>
        <w:t>Выполнение этой задачи противником осуществлялось путём нанесения двух ударов: одного - из района южнее Воронежа силами 4-й танковой и 6-й армий группы армий «Б» и другого -из района Славянска, Артемовска силами 1-й танковой армии группы армий «А» в о</w:t>
      </w:r>
      <w:r w:rsidRPr="0067203A">
        <w:rPr>
          <w:color w:val="000000"/>
        </w:rPr>
        <w:t>бщем направлении на Миллерово [</w:t>
      </w:r>
      <w:r w:rsidR="001B751C" w:rsidRPr="0067203A">
        <w:rPr>
          <w:color w:val="031933"/>
        </w:rPr>
        <w:t>2</w:t>
      </w:r>
      <w:r w:rsidR="00AA53CE" w:rsidRPr="0067203A">
        <w:rPr>
          <w:color w:val="031933"/>
        </w:rPr>
        <w:t>,</w:t>
      </w:r>
      <w:r w:rsidRPr="0067203A">
        <w:rPr>
          <w:color w:val="031933"/>
        </w:rPr>
        <w:t xml:space="preserve"> </w:t>
      </w:r>
      <w:r w:rsidR="00AA53CE" w:rsidRPr="0067203A">
        <w:rPr>
          <w:color w:val="031933"/>
        </w:rPr>
        <w:t>с</w:t>
      </w:r>
      <w:r w:rsidRPr="0067203A">
        <w:rPr>
          <w:color w:val="031933"/>
        </w:rPr>
        <w:t>.101]</w:t>
      </w:r>
      <w:r w:rsidR="00F45DA1" w:rsidRPr="0067203A">
        <w:rPr>
          <w:color w:val="000000"/>
        </w:rPr>
        <w:t>.</w:t>
      </w:r>
      <w:r w:rsidR="00171B7A" w:rsidRPr="0067203A">
        <w:rPr>
          <w:color w:val="242F33"/>
          <w:shd w:val="clear" w:color="auto" w:fill="FFFFFF"/>
        </w:rPr>
        <w:t xml:space="preserve"> «Две немецкие армии должны </w:t>
      </w:r>
      <w:r w:rsidR="006E3DC6" w:rsidRPr="0067203A">
        <w:rPr>
          <w:color w:val="242F33"/>
          <w:shd w:val="clear" w:color="auto" w:fill="FFFFFF"/>
        </w:rPr>
        <w:t xml:space="preserve">были </w:t>
      </w:r>
      <w:r w:rsidR="00171B7A" w:rsidRPr="0067203A">
        <w:rPr>
          <w:color w:val="242F33"/>
          <w:shd w:val="clear" w:color="auto" w:fill="FFFFFF"/>
        </w:rPr>
        <w:t>зачистить большую излучину Дона».</w:t>
      </w:r>
    </w:p>
    <w:p w14:paraId="7F91AD3C" w14:textId="462B8A6A" w:rsidR="0084262F" w:rsidRPr="0067203A" w:rsidRDefault="00F45DA1" w:rsidP="00591453">
      <w:pPr>
        <w:pStyle w:val="content--common-blockblock-3u"/>
        <w:spacing w:before="0" w:beforeAutospacing="0" w:after="0" w:afterAutospacing="0" w:line="360" w:lineRule="auto"/>
        <w:ind w:firstLine="709"/>
        <w:rPr>
          <w:color w:val="242F33"/>
          <w:shd w:val="clear" w:color="auto" w:fill="FFFFFF"/>
        </w:rPr>
      </w:pPr>
      <w:r w:rsidRPr="0067203A">
        <w:rPr>
          <w:color w:val="000000"/>
        </w:rPr>
        <w:lastRenderedPageBreak/>
        <w:t xml:space="preserve">Удар немецких частей в междуречье Дона и Донца увенчался полным успехом. Вместе с тем попытка выдвинуть части танковых армий в сторону Сталинграда наткнулась на новую линию обороны советских войск, которые выдвинулись от Волги в западном направлении. В связи с этим обстоятельством командование группы армий с </w:t>
      </w:r>
      <w:r w:rsidR="006B1F5C" w:rsidRPr="0067203A">
        <w:rPr>
          <w:color w:val="000000"/>
        </w:rPr>
        <w:t>одобрения</w:t>
      </w:r>
      <w:r w:rsidRPr="0067203A">
        <w:rPr>
          <w:color w:val="000000"/>
        </w:rPr>
        <w:t xml:space="preserve"> Верховного командования Вермахта отказалось от попыток взять Сталинград сходу и приостановило дальнейшее движение своих войск в направлении малой излучины Дона, вплоть до окончательной л</w:t>
      </w:r>
      <w:r w:rsidR="00D2532D" w:rsidRPr="0067203A">
        <w:rPr>
          <w:color w:val="000000"/>
        </w:rPr>
        <w:t>иквидации миллеровского котла [</w:t>
      </w:r>
      <w:r w:rsidR="00AA53CE" w:rsidRPr="0067203A">
        <w:rPr>
          <w:color w:val="000000"/>
        </w:rPr>
        <w:t>3</w:t>
      </w:r>
      <w:r w:rsidR="001B751C" w:rsidRPr="0067203A">
        <w:rPr>
          <w:color w:val="000000"/>
        </w:rPr>
        <w:t>1</w:t>
      </w:r>
      <w:r w:rsidR="00AA53CE" w:rsidRPr="0067203A">
        <w:rPr>
          <w:color w:val="000000"/>
        </w:rPr>
        <w:t>, с</w:t>
      </w:r>
      <w:r w:rsidR="00D2532D" w:rsidRPr="0067203A">
        <w:rPr>
          <w:color w:val="000000"/>
        </w:rPr>
        <w:t>. 20]</w:t>
      </w:r>
      <w:r w:rsidRPr="0067203A">
        <w:rPr>
          <w:color w:val="000000"/>
        </w:rPr>
        <w:t>.</w:t>
      </w:r>
    </w:p>
    <w:p w14:paraId="1ECC30F3" w14:textId="482C4C17" w:rsidR="00033154" w:rsidRPr="0067203A" w:rsidRDefault="00126461" w:rsidP="00591453">
      <w:pPr>
        <w:pStyle w:val="content--common-blockblock-3u"/>
        <w:spacing w:before="0" w:beforeAutospacing="0" w:after="0" w:afterAutospacing="0" w:line="360" w:lineRule="auto"/>
        <w:ind w:firstLine="709"/>
        <w:rPr>
          <w:color w:val="000000"/>
        </w:rPr>
      </w:pPr>
      <w:r w:rsidRPr="0067203A">
        <w:rPr>
          <w:color w:val="000000"/>
        </w:rPr>
        <w:t>«</w:t>
      </w:r>
      <w:r w:rsidR="00F45DA1" w:rsidRPr="0067203A">
        <w:rPr>
          <w:color w:val="000000"/>
        </w:rPr>
        <w:t>Основные силы Юго-Западного фронта, охваченные противником с северо-востока и востока и атакованные с фронта, вынуждены были вести тяжёлые бои с частями Вермахта южнее и юго-западнее Кантемировки, потеряв связь со штабом фронта</w:t>
      </w:r>
      <w:r w:rsidRPr="0067203A">
        <w:rPr>
          <w:color w:val="000000"/>
        </w:rPr>
        <w:t>»</w:t>
      </w:r>
      <w:r w:rsidR="00F45DA1" w:rsidRPr="0067203A">
        <w:rPr>
          <w:color w:val="000000"/>
        </w:rPr>
        <w:t>. Войскам противника удалось развернуть наступление в большой излучине Дона</w:t>
      </w:r>
      <w:r w:rsidR="00171B7A" w:rsidRPr="0067203A">
        <w:rPr>
          <w:rStyle w:val="aa"/>
          <w:color w:val="000000"/>
        </w:rPr>
        <w:footnoteReference w:id="2"/>
      </w:r>
      <w:r w:rsidR="00F45DA1" w:rsidRPr="0067203A">
        <w:rPr>
          <w:color w:val="000000"/>
        </w:rPr>
        <w:t>, в связи с чем создавалась угроза окружения войск Южного фронта, которые действовали в Донбассе, захвата г. Сталинграда и прорыва на Северный Кавказ</w:t>
      </w:r>
      <w:r w:rsidR="00033154" w:rsidRPr="0067203A">
        <w:rPr>
          <w:color w:val="000000"/>
        </w:rPr>
        <w:t xml:space="preserve">. </w:t>
      </w:r>
    </w:p>
    <w:p w14:paraId="29CBCC7C" w14:textId="16E5F99B" w:rsidR="00E1171B" w:rsidRPr="0067203A" w:rsidRDefault="00F45DA1" w:rsidP="00591453">
      <w:pPr>
        <w:pStyle w:val="content--common-blockblock-3u"/>
        <w:spacing w:before="0" w:beforeAutospacing="0" w:after="0" w:afterAutospacing="0" w:line="360" w:lineRule="auto"/>
        <w:ind w:firstLine="709"/>
        <w:rPr>
          <w:color w:val="000000"/>
        </w:rPr>
      </w:pPr>
      <w:r w:rsidRPr="0067203A">
        <w:rPr>
          <w:color w:val="000000"/>
        </w:rPr>
        <w:t xml:space="preserve">Между правым флангом Южного фронта и левым флангом Юго-Западного фронта образовалась брешь шириной в несколько десятков километров. В этой обстановке Ставка Верховного Главнокомандования приказала командующим Южным, Юго-Западным и </w:t>
      </w:r>
      <w:proofErr w:type="gramStart"/>
      <w:r w:rsidRPr="0067203A">
        <w:rPr>
          <w:color w:val="000000"/>
        </w:rPr>
        <w:t>Северо-Кавказским</w:t>
      </w:r>
      <w:proofErr w:type="gramEnd"/>
      <w:r w:rsidRPr="0067203A">
        <w:rPr>
          <w:color w:val="000000"/>
        </w:rPr>
        <w:t xml:space="preserve"> фронтами организовать отвод армий и строительство оборонительных укреплений в районе р. Дон, в его нижнем течении</w:t>
      </w:r>
      <w:r w:rsidR="00E1171B" w:rsidRPr="0067203A">
        <w:rPr>
          <w:color w:val="000000"/>
        </w:rPr>
        <w:t xml:space="preserve"> [</w:t>
      </w:r>
      <w:r w:rsidR="001B751C" w:rsidRPr="0067203A">
        <w:rPr>
          <w:color w:val="000000"/>
        </w:rPr>
        <w:t>8</w:t>
      </w:r>
      <w:r w:rsidR="00E1171B" w:rsidRPr="0067203A">
        <w:rPr>
          <w:color w:val="000000"/>
        </w:rPr>
        <w:t>, л. 495]</w:t>
      </w:r>
      <w:r w:rsidR="00F26C70" w:rsidRPr="0067203A">
        <w:rPr>
          <w:color w:val="000000"/>
        </w:rPr>
        <w:t>.</w:t>
      </w:r>
      <w:r w:rsidRPr="0067203A">
        <w:rPr>
          <w:color w:val="000000"/>
        </w:rPr>
        <w:t xml:space="preserve"> </w:t>
      </w:r>
      <w:r w:rsidR="00E1171B" w:rsidRPr="0067203A">
        <w:rPr>
          <w:color w:val="000000"/>
        </w:rPr>
        <w:t>«В большой излучине за спинами солдат возвышался крутой берег реки, который затруднял отход и не давал возможности создать нужное количество переправ.»</w:t>
      </w:r>
      <w:r w:rsidR="00F33C30" w:rsidRPr="0067203A">
        <w:t xml:space="preserve"> Излучины, в том числе и крупные, встречаются на многих реках. В начальный период Великой Отечественной войны немецким войскам уже приходилось преодолевать их при форсировании Днестра, Буга, Днепра. Хорошо отлаженная инженерная служба вермахта обеспечивала выбор наиболее подходящих участков рек, на которых возводились понтоны и мосты других типов, пригодные для переброски не только пехоты, но и тяжелых вооружений (артиллерии, бронетехники). Поэтому излучины Дона вряд ли были серьезным препятствием для немецких войск. А частям РККА приходилось использовать подручные средства, что неизбежно приводило к людским и материальным потерям [</w:t>
      </w:r>
      <w:r w:rsidR="001B751C" w:rsidRPr="0067203A">
        <w:t>1</w:t>
      </w:r>
      <w:r w:rsidR="00F33C30" w:rsidRPr="0067203A">
        <w:t>, с. 16].</w:t>
      </w:r>
      <w:r w:rsidR="006E3DC6" w:rsidRPr="0067203A">
        <w:t xml:space="preserve"> Драматизм событий ярко описал их очевидец, писатель, а во время войны военный корреспондент В.А. </w:t>
      </w:r>
      <w:proofErr w:type="spellStart"/>
      <w:r w:rsidR="006E3DC6" w:rsidRPr="0067203A">
        <w:t>Закруткин</w:t>
      </w:r>
      <w:proofErr w:type="spellEnd"/>
      <w:r w:rsidR="006E3DC6" w:rsidRPr="0067203A">
        <w:t>: «Под непрерывной бомбежкой и жестоким артиллерийским огнем люди разбирали деревянные сараи, заборы, подносили к берегу бревна. Покрытые кровью и пылью саперы сколачивали плоты. Артиллеристы переправляли пушки, затыкая мешками пробитые днища рыбачьих баркасов. Лошадей гнали вплавь. По реке плыли бревна от разнесенн</w:t>
      </w:r>
      <w:r w:rsidR="00CF6EF0" w:rsidRPr="0067203A">
        <w:t>ых бомбами плотов, кузова машин</w:t>
      </w:r>
      <w:r w:rsidR="00A03371">
        <w:t>…</w:t>
      </w:r>
      <w:r w:rsidR="001B751C" w:rsidRPr="0067203A">
        <w:t>» [1</w:t>
      </w:r>
      <w:r w:rsidR="006E3DC6" w:rsidRPr="0067203A">
        <w:t>. С.30].</w:t>
      </w:r>
    </w:p>
    <w:p w14:paraId="70A3900E" w14:textId="3BB1DC4D" w:rsidR="00DB4CAA" w:rsidRPr="0067203A" w:rsidRDefault="00DB4CAA" w:rsidP="00DB4CAA">
      <w:pPr>
        <w:pStyle w:val="1"/>
        <w:shd w:val="clear" w:color="auto" w:fill="FFFFFF"/>
        <w:spacing w:before="150" w:beforeAutospacing="0" w:after="0" w:afterAutospacing="0"/>
        <w:ind w:left="142" w:right="150"/>
        <w:rPr>
          <w:b w:val="0"/>
          <w:color w:val="222222"/>
          <w:sz w:val="24"/>
          <w:szCs w:val="24"/>
        </w:rPr>
      </w:pPr>
      <w:r>
        <w:rPr>
          <w:b w:val="0"/>
          <w:color w:val="222222"/>
          <w:sz w:val="24"/>
          <w:szCs w:val="24"/>
        </w:rPr>
        <w:lastRenderedPageBreak/>
        <w:t xml:space="preserve">                                             </w:t>
      </w:r>
      <w:r w:rsidRPr="0067203A">
        <w:rPr>
          <w:noProof/>
          <w:sz w:val="24"/>
          <w:szCs w:val="24"/>
        </w:rPr>
        <w:drawing>
          <wp:inline distT="0" distB="0" distL="0" distR="0" wp14:anchorId="6DF4F1C5" wp14:editId="0975948A">
            <wp:extent cx="1886250" cy="3199926"/>
            <wp:effectExtent l="0" t="0" r="0" b="635"/>
            <wp:docPr id="3" name="Рисунок 3" descr="https://topwar.ru/uploads/posts/2012-07/1343597917_88904-img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pwar.ru/uploads/posts/2012-07/1343597917_88904-img_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2998" cy="3279232"/>
                    </a:xfrm>
                    <a:prstGeom prst="rect">
                      <a:avLst/>
                    </a:prstGeom>
                    <a:noFill/>
                    <a:ln>
                      <a:noFill/>
                    </a:ln>
                  </pic:spPr>
                </pic:pic>
              </a:graphicData>
            </a:graphic>
          </wp:inline>
        </w:drawing>
      </w:r>
    </w:p>
    <w:p w14:paraId="4DDA5369" w14:textId="5BD22D3A" w:rsidR="00DB4CAA" w:rsidRPr="00DB4CAA" w:rsidRDefault="00DB4CAA" w:rsidP="00DB4CAA">
      <w:pPr>
        <w:pStyle w:val="1"/>
        <w:shd w:val="clear" w:color="auto" w:fill="FFFFFF"/>
        <w:spacing w:before="150" w:beforeAutospacing="0" w:after="0" w:afterAutospacing="0"/>
        <w:ind w:right="150"/>
        <w:rPr>
          <w:b w:val="0"/>
          <w:i/>
          <w:color w:val="222222"/>
          <w:sz w:val="24"/>
          <w:szCs w:val="24"/>
        </w:rPr>
      </w:pPr>
      <w:r>
        <w:rPr>
          <w:b w:val="0"/>
          <w:i/>
          <w:color w:val="222222"/>
          <w:sz w:val="24"/>
          <w:szCs w:val="24"/>
        </w:rPr>
        <w:t xml:space="preserve">                                        </w:t>
      </w:r>
      <w:r w:rsidRPr="00DB4CAA">
        <w:rPr>
          <w:b w:val="0"/>
          <w:i/>
          <w:color w:val="222222"/>
          <w:sz w:val="24"/>
          <w:szCs w:val="24"/>
        </w:rPr>
        <w:t xml:space="preserve">Большая излучина дона карта 1942г. </w:t>
      </w:r>
    </w:p>
    <w:p w14:paraId="4BBEB364" w14:textId="6EA1B4AD" w:rsidR="00DB4CAA" w:rsidRPr="00DB4CAA" w:rsidRDefault="00DB4CAA" w:rsidP="00DB4CAA">
      <w:pPr>
        <w:pStyle w:val="1"/>
        <w:shd w:val="clear" w:color="auto" w:fill="FFFFFF"/>
        <w:spacing w:before="0" w:beforeAutospacing="0" w:after="0" w:afterAutospacing="0"/>
        <w:ind w:right="150"/>
        <w:rPr>
          <w:b w:val="0"/>
          <w:i/>
          <w:color w:val="222222"/>
          <w:sz w:val="24"/>
          <w:szCs w:val="24"/>
        </w:rPr>
      </w:pPr>
      <w:r>
        <w:rPr>
          <w:b w:val="0"/>
          <w:i/>
          <w:color w:val="222222"/>
          <w:sz w:val="24"/>
          <w:szCs w:val="24"/>
        </w:rPr>
        <w:t xml:space="preserve">  Карта </w:t>
      </w:r>
      <w:r w:rsidRPr="00DB4CAA">
        <w:rPr>
          <w:b w:val="0"/>
          <w:i/>
          <w:color w:val="222222"/>
          <w:sz w:val="24"/>
          <w:szCs w:val="24"/>
        </w:rPr>
        <w:t>с сайта https://darminaopel.ru/full_img/bolshaja-izluchina-dona-karta-1942/0</w:t>
      </w:r>
    </w:p>
    <w:p w14:paraId="21342119" w14:textId="77777777" w:rsidR="00DB4CAA" w:rsidRDefault="00DB4CAA" w:rsidP="00591453">
      <w:pPr>
        <w:pStyle w:val="content--common-blockblock-3u"/>
        <w:spacing w:before="0" w:beforeAutospacing="0" w:after="0" w:afterAutospacing="0" w:line="360" w:lineRule="auto"/>
        <w:ind w:firstLine="709"/>
        <w:rPr>
          <w:color w:val="000000"/>
        </w:rPr>
      </w:pPr>
    </w:p>
    <w:p w14:paraId="24B12C35" w14:textId="7D542C4A" w:rsidR="00126461" w:rsidRPr="0067203A" w:rsidRDefault="00F45DA1" w:rsidP="00591453">
      <w:pPr>
        <w:pStyle w:val="content--common-blockblock-3u"/>
        <w:spacing w:before="0" w:beforeAutospacing="0" w:after="0" w:afterAutospacing="0" w:line="360" w:lineRule="auto"/>
        <w:ind w:firstLine="709"/>
        <w:rPr>
          <w:b/>
          <w:color w:val="000000"/>
        </w:rPr>
      </w:pPr>
      <w:r w:rsidRPr="0067203A">
        <w:rPr>
          <w:color w:val="000000"/>
        </w:rPr>
        <w:t>10 июля 1942 г</w:t>
      </w:r>
      <w:r w:rsidR="00171B7A" w:rsidRPr="0067203A">
        <w:rPr>
          <w:color w:val="000000"/>
        </w:rPr>
        <w:t>.</w:t>
      </w:r>
      <w:r w:rsidRPr="0067203A">
        <w:rPr>
          <w:color w:val="000000"/>
        </w:rPr>
        <w:t xml:space="preserve"> в 19 часов 10 минут </w:t>
      </w:r>
      <w:r w:rsidR="003C07CE" w:rsidRPr="0067203A">
        <w:rPr>
          <w:color w:val="000000"/>
        </w:rPr>
        <w:t xml:space="preserve">Ставка Верховного Главнокомандования </w:t>
      </w:r>
      <w:r w:rsidRPr="0067203A">
        <w:rPr>
          <w:color w:val="000000"/>
        </w:rPr>
        <w:t xml:space="preserve">издает директиву № 170491, в соответствии с которой командующему войсками Северо-Кавказского фронта надлежало: «В связи с наступлением противника на миллеровском направлении и возможным стремлением его, действуя между р. Северный Донец и р. Дон, обойти </w:t>
      </w:r>
      <w:r w:rsidR="003B307B" w:rsidRPr="0067203A">
        <w:rPr>
          <w:color w:val="000000"/>
        </w:rPr>
        <w:t xml:space="preserve">г. </w:t>
      </w:r>
      <w:r w:rsidRPr="0067203A">
        <w:rPr>
          <w:color w:val="000000"/>
        </w:rPr>
        <w:t xml:space="preserve">Ростов с востока, </w:t>
      </w:r>
      <w:r w:rsidR="003B307B" w:rsidRPr="0067203A">
        <w:rPr>
          <w:color w:val="000000"/>
        </w:rPr>
        <w:t xml:space="preserve">Ставка Верховного Главнокомандования </w:t>
      </w:r>
      <w:r w:rsidRPr="0067203A">
        <w:rPr>
          <w:color w:val="000000"/>
        </w:rPr>
        <w:t xml:space="preserve">приказала: занять и оборонять войсками 51-й армии весь южный берег р. Дон на участке </w:t>
      </w:r>
      <w:proofErr w:type="spellStart"/>
      <w:r w:rsidRPr="0067203A">
        <w:rPr>
          <w:color w:val="000000"/>
        </w:rPr>
        <w:t>Верхнекурмоярская</w:t>
      </w:r>
      <w:proofErr w:type="spellEnd"/>
      <w:r w:rsidRPr="0067203A">
        <w:rPr>
          <w:color w:val="000000"/>
        </w:rPr>
        <w:t>, Аз</w:t>
      </w:r>
      <w:r w:rsidR="00D2532D" w:rsidRPr="0067203A">
        <w:rPr>
          <w:color w:val="000000"/>
        </w:rPr>
        <w:t>ов» [</w:t>
      </w:r>
      <w:r w:rsidR="001B751C" w:rsidRPr="0067203A">
        <w:rPr>
          <w:color w:val="000000"/>
        </w:rPr>
        <w:t>8</w:t>
      </w:r>
      <w:r w:rsidR="00AA53CE" w:rsidRPr="0067203A">
        <w:rPr>
          <w:color w:val="000000"/>
        </w:rPr>
        <w:t>, л</w:t>
      </w:r>
      <w:r w:rsidR="00D2532D" w:rsidRPr="0067203A">
        <w:rPr>
          <w:color w:val="000000"/>
        </w:rPr>
        <w:t>. 495]</w:t>
      </w:r>
      <w:r w:rsidRPr="0067203A">
        <w:rPr>
          <w:color w:val="000000"/>
        </w:rPr>
        <w:t xml:space="preserve">. В тот же день аналогичные директивы были направлены командующему войсками Южного фронта генерал-лейтенанту Р.Я. Малиновскому «... о строительстве отсечного рубежа по линии р. Северский Донец, </w:t>
      </w:r>
      <w:proofErr w:type="spellStart"/>
      <w:r w:rsidRPr="0067203A">
        <w:rPr>
          <w:color w:val="000000"/>
        </w:rPr>
        <w:t>Нижнетеплое</w:t>
      </w:r>
      <w:proofErr w:type="spellEnd"/>
      <w:r w:rsidRPr="0067203A">
        <w:rPr>
          <w:color w:val="000000"/>
        </w:rPr>
        <w:t xml:space="preserve">, </w:t>
      </w:r>
      <w:proofErr w:type="spellStart"/>
      <w:r w:rsidRPr="0067203A">
        <w:rPr>
          <w:color w:val="000000"/>
        </w:rPr>
        <w:t>Умаковка</w:t>
      </w:r>
      <w:proofErr w:type="spellEnd"/>
      <w:r w:rsidRPr="0067203A">
        <w:rPr>
          <w:color w:val="000000"/>
        </w:rPr>
        <w:t>, Петровский, Волошино, Рогалик, Ткаченко, Чертково..., а также командующему войсками Юго-Западного фронт</w:t>
      </w:r>
      <w:r w:rsidR="00D2532D" w:rsidRPr="0067203A">
        <w:rPr>
          <w:color w:val="000000"/>
        </w:rPr>
        <w:t>а о строительстве рубежа</w:t>
      </w:r>
      <w:r w:rsidR="00D56F7F" w:rsidRPr="0067203A">
        <w:rPr>
          <w:color w:val="000000"/>
        </w:rPr>
        <w:t>...»</w:t>
      </w:r>
      <w:r w:rsidR="00D2532D" w:rsidRPr="0067203A">
        <w:rPr>
          <w:color w:val="000000"/>
        </w:rPr>
        <w:t xml:space="preserve"> [</w:t>
      </w:r>
      <w:r w:rsidR="001B751C" w:rsidRPr="0067203A">
        <w:rPr>
          <w:color w:val="333333"/>
        </w:rPr>
        <w:t>19</w:t>
      </w:r>
      <w:r w:rsidR="00D2532D" w:rsidRPr="0067203A">
        <w:t>]</w:t>
      </w:r>
      <w:r w:rsidRPr="0067203A">
        <w:t>.</w:t>
      </w:r>
      <w:r w:rsidR="009E4E11" w:rsidRPr="0067203A">
        <w:t xml:space="preserve"> Непосредственный участник боев Маршал Советского Союза (в июле 1942 г.  – генерал-лейтенант) В.И.  Чуйков писал: «Видимость в степи была идеальна – километров на восемь – десять». Но большое количество холмов, оврагов и балок, сотни рек и ручьев создавали значительные трудности для передвижения войск [</w:t>
      </w:r>
      <w:r w:rsidR="001B751C" w:rsidRPr="0067203A">
        <w:t>1</w:t>
      </w:r>
      <w:r w:rsidR="009E4E11" w:rsidRPr="0067203A">
        <w:t>, с.17].</w:t>
      </w:r>
    </w:p>
    <w:p w14:paraId="20799A4C" w14:textId="0209DEAA" w:rsidR="00126461" w:rsidRPr="0067203A" w:rsidRDefault="009A7ED6" w:rsidP="00591453">
      <w:pPr>
        <w:pStyle w:val="content--common-blockblock-3u"/>
        <w:spacing w:before="0" w:beforeAutospacing="0" w:after="0" w:afterAutospacing="0" w:line="360" w:lineRule="auto"/>
        <w:ind w:firstLine="709"/>
        <w:rPr>
          <w:color w:val="000000"/>
        </w:rPr>
      </w:pPr>
      <w:r w:rsidRPr="0067203A">
        <w:rPr>
          <w:shd w:val="clear" w:color="auto" w:fill="FFFFFF"/>
        </w:rPr>
        <w:t>В этот период основн</w:t>
      </w:r>
      <w:r w:rsidR="00126461" w:rsidRPr="0067203A">
        <w:rPr>
          <w:shd w:val="clear" w:color="auto" w:fill="FFFFFF"/>
        </w:rPr>
        <w:t>ые</w:t>
      </w:r>
      <w:r w:rsidRPr="0067203A">
        <w:rPr>
          <w:shd w:val="clear" w:color="auto" w:fill="FFFFFF"/>
        </w:rPr>
        <w:t xml:space="preserve"> боевы</w:t>
      </w:r>
      <w:r w:rsidR="00126461" w:rsidRPr="0067203A">
        <w:rPr>
          <w:shd w:val="clear" w:color="auto" w:fill="FFFFFF"/>
        </w:rPr>
        <w:t>е</w:t>
      </w:r>
      <w:r w:rsidRPr="0067203A">
        <w:rPr>
          <w:shd w:val="clear" w:color="auto" w:fill="FFFFFF"/>
        </w:rPr>
        <w:t xml:space="preserve"> действи</w:t>
      </w:r>
      <w:r w:rsidR="00126461" w:rsidRPr="0067203A">
        <w:rPr>
          <w:shd w:val="clear" w:color="auto" w:fill="FFFFFF"/>
        </w:rPr>
        <w:t>я</w:t>
      </w:r>
      <w:r w:rsidRPr="0067203A">
        <w:rPr>
          <w:shd w:val="clear" w:color="auto" w:fill="FFFFFF"/>
        </w:rPr>
        <w:t xml:space="preserve"> развивал</w:t>
      </w:r>
      <w:r w:rsidR="00126461" w:rsidRPr="0067203A">
        <w:rPr>
          <w:shd w:val="clear" w:color="auto" w:fill="FFFFFF"/>
        </w:rPr>
        <w:t>и</w:t>
      </w:r>
      <w:r w:rsidRPr="0067203A">
        <w:rPr>
          <w:shd w:val="clear" w:color="auto" w:fill="FFFFFF"/>
        </w:rPr>
        <w:t>с</w:t>
      </w:r>
      <w:r w:rsidR="00126461" w:rsidRPr="0067203A">
        <w:rPr>
          <w:shd w:val="clear" w:color="auto" w:fill="FFFFFF"/>
        </w:rPr>
        <w:t>ь</w:t>
      </w:r>
      <w:r w:rsidRPr="0067203A">
        <w:rPr>
          <w:shd w:val="clear" w:color="auto" w:fill="FFFFFF"/>
        </w:rPr>
        <w:t xml:space="preserve"> в районе Миллерово, куда отступали разрозненные части 9-й и 38-й армий Юго-Западного фронта. Так, 13 июля 1942 г. 4-я танковая армия Г. Гота, включенная в состав группы армий «А», нанесла удар восточнее железной дороги Миллерово - Каменск и к исходу 15 июля 1942 г. достигла рубежа Миллерово - Морозовский, глубоко охватив с тыла 38-ю и 9-ю армии РККА. В то же время передовые части 1-й танковой армии Вермахта вышли в район Каменска. Для успешного выполнения задач по окружению советских войск в районе Миллерово 13 июля 1942 г. в состав 4-й танковой армии Г. Гота из 6-й армии Ф. Паулюса был передан ХХХХ танковый корпус (3-я и 23-я танковые дивизии), наступавший на г. Миллерово [</w:t>
      </w:r>
      <w:r w:rsidR="001B751C" w:rsidRPr="0067203A">
        <w:rPr>
          <w:color w:val="031933"/>
        </w:rPr>
        <w:t>2</w:t>
      </w:r>
      <w:r w:rsidR="00AA53CE" w:rsidRPr="0067203A">
        <w:rPr>
          <w:color w:val="031933"/>
        </w:rPr>
        <w:t>, с.</w:t>
      </w:r>
      <w:r w:rsidRPr="0067203A">
        <w:rPr>
          <w:color w:val="031933"/>
        </w:rPr>
        <w:t xml:space="preserve"> 177-178</w:t>
      </w:r>
      <w:r w:rsidRPr="0067203A">
        <w:rPr>
          <w:shd w:val="clear" w:color="auto" w:fill="FFFFFF"/>
        </w:rPr>
        <w:t>]</w:t>
      </w:r>
      <w:r w:rsidR="007B0F78" w:rsidRPr="0067203A">
        <w:rPr>
          <w:shd w:val="clear" w:color="auto" w:fill="FFFFFF"/>
        </w:rPr>
        <w:t>.</w:t>
      </w:r>
      <w:r w:rsidRPr="0067203A">
        <w:t xml:space="preserve"> </w:t>
      </w:r>
    </w:p>
    <w:p w14:paraId="09D3C76A" w14:textId="63586D68" w:rsidR="00F45DA1" w:rsidRPr="0067203A" w:rsidRDefault="00F45DA1" w:rsidP="00591453">
      <w:pPr>
        <w:pStyle w:val="content--common-blockblock-3u"/>
        <w:spacing w:before="0" w:beforeAutospacing="0" w:after="0" w:afterAutospacing="0" w:line="360" w:lineRule="auto"/>
        <w:ind w:firstLine="709"/>
        <w:rPr>
          <w:b/>
          <w:color w:val="000000"/>
        </w:rPr>
      </w:pPr>
      <w:r w:rsidRPr="0067203A">
        <w:rPr>
          <w:shd w:val="clear" w:color="auto" w:fill="FFFFFF"/>
        </w:rPr>
        <w:lastRenderedPageBreak/>
        <w:t>Возле хутора Водяной 15 июля 1942 года немецкая 14 танковая дивизия III танкового корпуса вошла в контакт с наступавшими ей навстречу частями XXXX танкового корпуса 4 танковой армии немцев, замкнув кольцо окружения вокруг 9, 38 и части сил 24 советских армий в районе Миллерово. Расстояние между внешним и внутренним краями "котла" было невелико, что позволило частям 9 и 38 армий с переменным успехом прорываться из окружения.</w:t>
      </w:r>
      <w:r w:rsidRPr="0067203A">
        <w:t xml:space="preserve"> Из "котла" с большими потерями, оставив почти всю артиллерию, вышли 51, 81, 106,140, 255, 296-я, и 318-я дивизии 9-й армии и 242-я дивизия 38-й армии (передана 1 августа 1942 года в 9-ю армию).</w:t>
      </w:r>
      <w:r w:rsidR="00B82735" w:rsidRPr="0067203A">
        <w:t xml:space="preserve"> </w:t>
      </w:r>
      <w:r w:rsidRPr="0067203A">
        <w:t>Пять дивизий Красной армии - 162, 199,</w:t>
      </w:r>
      <w:r w:rsidR="009E37D8" w:rsidRPr="0067203A">
        <w:t xml:space="preserve"> 277, 278-я и 304-я дивизии </w:t>
      </w:r>
      <w:r w:rsidR="00B82735" w:rsidRPr="0067203A">
        <w:t>38 Юго</w:t>
      </w:r>
      <w:r w:rsidRPr="0067203A">
        <w:t>-Западного фронта исчезли в "котле" под Миллерово</w:t>
      </w:r>
      <w:r w:rsidR="00AA53CE" w:rsidRPr="0067203A">
        <w:t xml:space="preserve"> [</w:t>
      </w:r>
      <w:r w:rsidR="001B751C" w:rsidRPr="0067203A">
        <w:t>12</w:t>
      </w:r>
      <w:r w:rsidRPr="0067203A">
        <w:t>]</w:t>
      </w:r>
      <w:r w:rsidR="00AA53CE" w:rsidRPr="0067203A">
        <w:t>.</w:t>
      </w:r>
      <w:r w:rsidR="00B83CFF" w:rsidRPr="0067203A">
        <w:t xml:space="preserve"> </w:t>
      </w:r>
    </w:p>
    <w:p w14:paraId="5C8F7A45" w14:textId="7DA71403" w:rsidR="009F0FF6" w:rsidRPr="0067203A" w:rsidRDefault="00E1171B" w:rsidP="00591453">
      <w:pPr>
        <w:widowControl w:val="0"/>
        <w:autoSpaceDE w:val="0"/>
        <w:autoSpaceDN w:val="0"/>
        <w:adjustRightInd w:val="0"/>
        <w:spacing w:after="0" w:line="360" w:lineRule="auto"/>
        <w:ind w:firstLine="567"/>
        <w:jc w:val="both"/>
        <w:rPr>
          <w:rFonts w:ascii="Times New Roman" w:hAnsi="Times New Roman"/>
          <w:sz w:val="24"/>
          <w:szCs w:val="24"/>
        </w:rPr>
      </w:pPr>
      <w:r w:rsidRPr="0067203A">
        <w:rPr>
          <w:rFonts w:ascii="Times New Roman" w:hAnsi="Times New Roman"/>
          <w:sz w:val="24"/>
          <w:szCs w:val="24"/>
        </w:rPr>
        <w:t>«Когда ударная группировка врага в июле прорвалась в большую излучину Дона, началась величайшая битва второй мировой войны. Несколько месяцев в обширном районе, где Дон почти вплотную приближается к Волге, бушевало пламя непрерывных ожесточенных сражений.</w:t>
      </w:r>
      <w:r w:rsidR="00CC35C8" w:rsidRPr="0067203A">
        <w:rPr>
          <w:rFonts w:ascii="Times New Roman" w:hAnsi="Times New Roman"/>
          <w:sz w:val="24"/>
          <w:szCs w:val="24"/>
        </w:rPr>
        <w:t>»</w:t>
      </w:r>
      <w:r w:rsidR="009F0FF6" w:rsidRPr="0067203A">
        <w:rPr>
          <w:rFonts w:ascii="Times New Roman" w:hAnsi="Times New Roman"/>
          <w:sz w:val="24"/>
          <w:szCs w:val="24"/>
        </w:rPr>
        <w:t xml:space="preserve"> Большая донская лука, образованная поворотами реки с юга на восток, юго-восток, затем на юго-запад и запад, во многом задавала стратегические условия развития боевых действий в 1942–1943 гг. на юге страны [</w:t>
      </w:r>
      <w:r w:rsidR="001B751C" w:rsidRPr="0067203A">
        <w:rPr>
          <w:rFonts w:ascii="Times New Roman" w:hAnsi="Times New Roman"/>
          <w:sz w:val="24"/>
          <w:szCs w:val="24"/>
        </w:rPr>
        <w:t>1</w:t>
      </w:r>
      <w:r w:rsidR="009F0FF6" w:rsidRPr="0067203A">
        <w:rPr>
          <w:rFonts w:ascii="Times New Roman" w:hAnsi="Times New Roman"/>
          <w:sz w:val="24"/>
          <w:szCs w:val="24"/>
        </w:rPr>
        <w:t>, с.17].</w:t>
      </w:r>
    </w:p>
    <w:p w14:paraId="0F5F4A64" w14:textId="137C6CDA" w:rsidR="0002295D" w:rsidRPr="0067203A" w:rsidRDefault="00432053" w:rsidP="00591453">
      <w:pPr>
        <w:widowControl w:val="0"/>
        <w:autoSpaceDE w:val="0"/>
        <w:autoSpaceDN w:val="0"/>
        <w:adjustRightInd w:val="0"/>
        <w:spacing w:after="0" w:line="360" w:lineRule="auto"/>
        <w:ind w:firstLine="567"/>
        <w:jc w:val="both"/>
        <w:rPr>
          <w:rFonts w:ascii="Times New Roman" w:hAnsi="Times New Roman"/>
          <w:sz w:val="24"/>
          <w:szCs w:val="24"/>
        </w:rPr>
      </w:pPr>
      <w:r w:rsidRPr="0067203A">
        <w:rPr>
          <w:rFonts w:ascii="Times New Roman" w:hAnsi="Times New Roman"/>
          <w:sz w:val="24"/>
          <w:szCs w:val="24"/>
        </w:rPr>
        <w:t xml:space="preserve">Донская излучина, по форме напоминающая петлю, при ограниченном количестве переправ создавала своеобразную ловушку как для оборонявшихся, так и для наступавших войск противоборствующих сторон. Открытое степное пространство (территория бывшего Дикого поля) обеспечивало возможности для маневра крупных воинских соединений, сдерживаемого слабо развитой транспортной инфраструктурой, а отсутствие крупных лесных массивов, горных гряд и других естественных рубежей придавало дополнительное значение обретению противоборствующими силами господства в воздухе. В результате боевые действия в большой излучине Дона на протяжении всего периода лета 1942 г. – весны 1943 г. характеризует активная оборона, применявшаяся как войсками Красной армии, так и частями вермахта. Обе стороны использовали крупные бронетанковые и механизированные соединения в ходе операций, направленных на окружение и уничтожение группировок противника. Свое влияние на ход боевых действий оказывали высокая температура летом и низкая зимой, сильный ветер и другие климатические особенности местности. Организация снабжения, обеспечение военнослужащих вооружением, боеприпасами, продовольствием и всеми необходимыми предметами воинского снаряжения становились важнейшими условиями военных успехов </w:t>
      </w:r>
      <w:r w:rsidR="000858E5" w:rsidRPr="0067203A">
        <w:rPr>
          <w:rFonts w:ascii="Times New Roman" w:hAnsi="Times New Roman"/>
          <w:sz w:val="24"/>
          <w:szCs w:val="24"/>
        </w:rPr>
        <w:t>[</w:t>
      </w:r>
      <w:r w:rsidR="001B751C" w:rsidRPr="0067203A">
        <w:rPr>
          <w:rFonts w:ascii="Times New Roman" w:hAnsi="Times New Roman"/>
          <w:sz w:val="24"/>
          <w:szCs w:val="24"/>
        </w:rPr>
        <w:t>1</w:t>
      </w:r>
      <w:r w:rsidRPr="0067203A">
        <w:rPr>
          <w:rFonts w:ascii="Times New Roman" w:hAnsi="Times New Roman"/>
          <w:sz w:val="24"/>
          <w:szCs w:val="24"/>
        </w:rPr>
        <w:t>.с</w:t>
      </w:r>
      <w:r w:rsidR="000858E5" w:rsidRPr="0067203A">
        <w:rPr>
          <w:rFonts w:ascii="Times New Roman" w:hAnsi="Times New Roman"/>
          <w:sz w:val="24"/>
          <w:szCs w:val="24"/>
        </w:rPr>
        <w:t>.10</w:t>
      </w:r>
      <w:r w:rsidRPr="0067203A">
        <w:rPr>
          <w:rFonts w:ascii="Times New Roman" w:hAnsi="Times New Roman"/>
          <w:sz w:val="24"/>
          <w:szCs w:val="24"/>
        </w:rPr>
        <w:t>-11</w:t>
      </w:r>
      <w:r w:rsidR="000858E5" w:rsidRPr="0067203A">
        <w:rPr>
          <w:rFonts w:ascii="Times New Roman" w:hAnsi="Times New Roman"/>
          <w:sz w:val="24"/>
          <w:szCs w:val="24"/>
        </w:rPr>
        <w:t>].</w:t>
      </w:r>
      <w:r w:rsidR="009F0FF6" w:rsidRPr="0067203A">
        <w:rPr>
          <w:rFonts w:ascii="Times New Roman" w:hAnsi="Times New Roman"/>
          <w:sz w:val="24"/>
          <w:szCs w:val="24"/>
        </w:rPr>
        <w:t xml:space="preserve"> </w:t>
      </w:r>
    </w:p>
    <w:p w14:paraId="221533B2" w14:textId="203D45F5" w:rsidR="005547DC" w:rsidRPr="0067203A" w:rsidRDefault="00723F8E" w:rsidP="00591453">
      <w:pPr>
        <w:spacing w:after="0" w:line="360" w:lineRule="auto"/>
        <w:ind w:firstLine="709"/>
        <w:jc w:val="both"/>
        <w:rPr>
          <w:rFonts w:ascii="Times New Roman" w:hAnsi="Times New Roman"/>
          <w:sz w:val="24"/>
          <w:szCs w:val="24"/>
        </w:rPr>
      </w:pPr>
      <w:r w:rsidRPr="0067203A">
        <w:rPr>
          <w:rFonts w:ascii="Times New Roman" w:hAnsi="Times New Roman"/>
          <w:sz w:val="24"/>
          <w:szCs w:val="24"/>
        </w:rPr>
        <w:t>Будучи раненым и контуженым, «боец противотанкового дивизиона» Неуймин [</w:t>
      </w:r>
      <w:r w:rsidR="001B751C" w:rsidRPr="0067203A">
        <w:rPr>
          <w:rFonts w:ascii="Times New Roman" w:hAnsi="Times New Roman"/>
          <w:sz w:val="24"/>
          <w:szCs w:val="24"/>
        </w:rPr>
        <w:t>13</w:t>
      </w:r>
      <w:r w:rsidRPr="0067203A">
        <w:rPr>
          <w:rFonts w:ascii="Times New Roman" w:hAnsi="Times New Roman"/>
          <w:sz w:val="24"/>
          <w:szCs w:val="24"/>
        </w:rPr>
        <w:t>] «8 августа 1942 года пленен немецкими войсками в районе Большой- Излучины Донца» [</w:t>
      </w:r>
      <w:r w:rsidR="00AA53CE" w:rsidRPr="0067203A">
        <w:rPr>
          <w:rFonts w:ascii="Times New Roman" w:hAnsi="Times New Roman"/>
          <w:sz w:val="24"/>
          <w:szCs w:val="24"/>
        </w:rPr>
        <w:t>3</w:t>
      </w:r>
      <w:r w:rsidR="001B751C" w:rsidRPr="0067203A">
        <w:rPr>
          <w:rFonts w:ascii="Times New Roman" w:hAnsi="Times New Roman"/>
          <w:sz w:val="24"/>
          <w:szCs w:val="24"/>
        </w:rPr>
        <w:t>0</w:t>
      </w:r>
      <w:r w:rsidRPr="0067203A">
        <w:rPr>
          <w:rFonts w:ascii="Times New Roman" w:hAnsi="Times New Roman"/>
          <w:sz w:val="24"/>
          <w:szCs w:val="24"/>
        </w:rPr>
        <w:t>]</w:t>
      </w:r>
      <w:r w:rsidR="003B307B" w:rsidRPr="0067203A">
        <w:rPr>
          <w:rFonts w:ascii="Times New Roman" w:hAnsi="Times New Roman"/>
          <w:sz w:val="24"/>
          <w:szCs w:val="24"/>
        </w:rPr>
        <w:t>.</w:t>
      </w:r>
      <w:r w:rsidRPr="0067203A">
        <w:rPr>
          <w:rFonts w:ascii="Times New Roman" w:hAnsi="Times New Roman"/>
          <w:sz w:val="24"/>
          <w:szCs w:val="24"/>
        </w:rPr>
        <w:t xml:space="preserve"> «Очнулся уже в плену, - вспоминал Николай Алексеевич, - рука пробита» [</w:t>
      </w:r>
      <w:r w:rsidR="001B751C" w:rsidRPr="0067203A">
        <w:rPr>
          <w:rFonts w:ascii="Times New Roman" w:hAnsi="Times New Roman"/>
          <w:sz w:val="24"/>
          <w:szCs w:val="24"/>
        </w:rPr>
        <w:t>4</w:t>
      </w:r>
      <w:r w:rsidRPr="0067203A">
        <w:rPr>
          <w:rFonts w:ascii="Times New Roman" w:hAnsi="Times New Roman"/>
          <w:sz w:val="24"/>
          <w:szCs w:val="24"/>
        </w:rPr>
        <w:t xml:space="preserve">] и отправлен </w:t>
      </w:r>
      <w:r w:rsidR="003B307B" w:rsidRPr="0067203A">
        <w:rPr>
          <w:rFonts w:ascii="Times New Roman" w:hAnsi="Times New Roman"/>
          <w:sz w:val="24"/>
          <w:szCs w:val="24"/>
        </w:rPr>
        <w:t xml:space="preserve">он был </w:t>
      </w:r>
      <w:r w:rsidRPr="0067203A">
        <w:rPr>
          <w:rFonts w:ascii="Times New Roman" w:hAnsi="Times New Roman"/>
          <w:sz w:val="24"/>
          <w:szCs w:val="24"/>
        </w:rPr>
        <w:t>в лагерь для военнопленных «сначала в Мил</w:t>
      </w:r>
      <w:r w:rsidR="009A7ED6" w:rsidRPr="0067203A">
        <w:rPr>
          <w:rFonts w:ascii="Times New Roman" w:hAnsi="Times New Roman"/>
          <w:sz w:val="24"/>
          <w:szCs w:val="24"/>
        </w:rPr>
        <w:t>л</w:t>
      </w:r>
      <w:r w:rsidRPr="0067203A">
        <w:rPr>
          <w:rFonts w:ascii="Times New Roman" w:hAnsi="Times New Roman"/>
          <w:sz w:val="24"/>
          <w:szCs w:val="24"/>
        </w:rPr>
        <w:t xml:space="preserve">ерово, затем в </w:t>
      </w:r>
      <w:r w:rsidR="00CC7AB2" w:rsidRPr="0067203A">
        <w:rPr>
          <w:rFonts w:ascii="Times New Roman" w:hAnsi="Times New Roman"/>
          <w:sz w:val="24"/>
          <w:szCs w:val="24"/>
        </w:rPr>
        <w:t>Оман-</w:t>
      </w:r>
      <w:proofErr w:type="spellStart"/>
      <w:r w:rsidRPr="0067203A">
        <w:rPr>
          <w:rFonts w:ascii="Times New Roman" w:hAnsi="Times New Roman"/>
          <w:bCs/>
          <w:sz w:val="24"/>
          <w:szCs w:val="24"/>
        </w:rPr>
        <w:t>О</w:t>
      </w:r>
      <w:r w:rsidR="00CC7AB2" w:rsidRPr="0067203A">
        <w:rPr>
          <w:rFonts w:ascii="Times New Roman" w:hAnsi="Times New Roman"/>
          <w:bCs/>
          <w:sz w:val="24"/>
          <w:szCs w:val="24"/>
        </w:rPr>
        <w:t>ш</w:t>
      </w:r>
      <w:r w:rsidRPr="0067203A">
        <w:rPr>
          <w:rFonts w:ascii="Times New Roman" w:hAnsi="Times New Roman"/>
          <w:bCs/>
          <w:sz w:val="24"/>
          <w:szCs w:val="24"/>
        </w:rPr>
        <w:t>ан</w:t>
      </w:r>
      <w:proofErr w:type="spellEnd"/>
      <w:r w:rsidR="00CC7AB2" w:rsidRPr="0067203A">
        <w:rPr>
          <w:rFonts w:ascii="Times New Roman" w:hAnsi="Times New Roman"/>
          <w:bCs/>
          <w:sz w:val="24"/>
          <w:szCs w:val="24"/>
        </w:rPr>
        <w:t xml:space="preserve"> (?)</w:t>
      </w:r>
      <w:r w:rsidR="00CC7AB2" w:rsidRPr="0067203A">
        <w:rPr>
          <w:rFonts w:ascii="Times New Roman" w:hAnsi="Times New Roman"/>
          <w:bCs/>
          <w:color w:val="666666"/>
          <w:sz w:val="24"/>
          <w:szCs w:val="24"/>
          <w:shd w:val="clear" w:color="auto" w:fill="FFFFFF"/>
        </w:rPr>
        <w:t xml:space="preserve"> </w:t>
      </w:r>
      <w:r w:rsidR="00CC7AB2" w:rsidRPr="0067203A">
        <w:rPr>
          <w:rFonts w:ascii="Times New Roman" w:hAnsi="Times New Roman"/>
          <w:bCs/>
          <w:sz w:val="24"/>
          <w:szCs w:val="24"/>
        </w:rPr>
        <w:t xml:space="preserve">(возможно </w:t>
      </w:r>
      <w:proofErr w:type="spellStart"/>
      <w:r w:rsidR="00047B40" w:rsidRPr="0067203A">
        <w:rPr>
          <w:rFonts w:ascii="Times New Roman" w:hAnsi="Times New Roman"/>
          <w:bCs/>
          <w:sz w:val="24"/>
          <w:szCs w:val="24"/>
        </w:rPr>
        <w:t>Ошац</w:t>
      </w:r>
      <w:proofErr w:type="spellEnd"/>
      <w:r w:rsidR="00047B40" w:rsidRPr="0067203A">
        <w:rPr>
          <w:rStyle w:val="aa"/>
          <w:rFonts w:ascii="Times New Roman" w:hAnsi="Times New Roman"/>
          <w:bCs/>
          <w:sz w:val="24"/>
          <w:szCs w:val="24"/>
        </w:rPr>
        <w:footnoteReference w:id="3"/>
      </w:r>
      <w:r w:rsidR="00047B40" w:rsidRPr="0067203A">
        <w:rPr>
          <w:rFonts w:ascii="Times New Roman" w:hAnsi="Times New Roman"/>
          <w:bCs/>
          <w:sz w:val="24"/>
          <w:szCs w:val="24"/>
        </w:rPr>
        <w:t xml:space="preserve"> или </w:t>
      </w:r>
      <w:proofErr w:type="spellStart"/>
      <w:r w:rsidR="00CC7AB2" w:rsidRPr="0067203A">
        <w:rPr>
          <w:rFonts w:ascii="Times New Roman" w:hAnsi="Times New Roman"/>
          <w:bCs/>
          <w:sz w:val="24"/>
          <w:szCs w:val="24"/>
        </w:rPr>
        <w:t>Ошатц</w:t>
      </w:r>
      <w:proofErr w:type="spellEnd"/>
      <w:r w:rsidR="00047B40" w:rsidRPr="0067203A">
        <w:rPr>
          <w:rFonts w:ascii="Times New Roman" w:hAnsi="Times New Roman"/>
          <w:bCs/>
          <w:sz w:val="24"/>
          <w:szCs w:val="24"/>
        </w:rPr>
        <w:t xml:space="preserve"> (</w:t>
      </w:r>
      <w:proofErr w:type="spellStart"/>
      <w:r w:rsidR="00047B40" w:rsidRPr="0067203A">
        <w:rPr>
          <w:rFonts w:ascii="Times New Roman" w:hAnsi="Times New Roman"/>
          <w:bCs/>
          <w:sz w:val="24"/>
          <w:szCs w:val="24"/>
        </w:rPr>
        <w:t>Oschatz</w:t>
      </w:r>
      <w:proofErr w:type="spellEnd"/>
      <w:r w:rsidR="00047B40" w:rsidRPr="0067203A">
        <w:rPr>
          <w:rFonts w:ascii="Times New Roman" w:hAnsi="Times New Roman"/>
          <w:bCs/>
          <w:sz w:val="24"/>
          <w:szCs w:val="24"/>
        </w:rPr>
        <w:t>)</w:t>
      </w:r>
      <w:r w:rsidR="00CC7AB2" w:rsidRPr="0067203A">
        <w:rPr>
          <w:rFonts w:ascii="Times New Roman" w:hAnsi="Times New Roman"/>
          <w:bCs/>
          <w:sz w:val="24"/>
          <w:szCs w:val="24"/>
        </w:rPr>
        <w:t>)</w:t>
      </w:r>
      <w:r w:rsidRPr="0067203A">
        <w:rPr>
          <w:rFonts w:ascii="Times New Roman" w:hAnsi="Times New Roman"/>
          <w:sz w:val="24"/>
          <w:szCs w:val="24"/>
        </w:rPr>
        <w:t xml:space="preserve">» </w:t>
      </w:r>
      <w:bookmarkStart w:id="1" w:name="_Hlk192578078"/>
      <w:r w:rsidRPr="0067203A">
        <w:rPr>
          <w:rFonts w:ascii="Times New Roman" w:hAnsi="Times New Roman"/>
          <w:sz w:val="24"/>
          <w:szCs w:val="24"/>
        </w:rPr>
        <w:t>[</w:t>
      </w:r>
      <w:r w:rsidR="001B751C" w:rsidRPr="0067203A">
        <w:rPr>
          <w:rFonts w:ascii="Times New Roman" w:hAnsi="Times New Roman"/>
          <w:sz w:val="24"/>
          <w:szCs w:val="24"/>
        </w:rPr>
        <w:t>4</w:t>
      </w:r>
      <w:r w:rsidRPr="0067203A">
        <w:rPr>
          <w:rFonts w:ascii="Times New Roman" w:hAnsi="Times New Roman"/>
          <w:sz w:val="24"/>
          <w:szCs w:val="24"/>
        </w:rPr>
        <w:t>]</w:t>
      </w:r>
      <w:bookmarkEnd w:id="1"/>
      <w:r w:rsidR="000B3B1C" w:rsidRPr="0067203A">
        <w:rPr>
          <w:rFonts w:ascii="Times New Roman" w:hAnsi="Times New Roman"/>
          <w:sz w:val="24"/>
          <w:szCs w:val="24"/>
        </w:rPr>
        <w:t xml:space="preserve"> - его опознавательный номер 14466.</w:t>
      </w:r>
      <w:bookmarkEnd w:id="0"/>
    </w:p>
    <w:p w14:paraId="5A36D2D5" w14:textId="291D7AB3" w:rsidR="00D46E42" w:rsidRDefault="00A03371" w:rsidP="00591453">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         </w:t>
      </w:r>
      <w:r w:rsidR="00D46E42">
        <w:rPr>
          <w:rFonts w:ascii="Times New Roman" w:hAnsi="Times New Roman"/>
          <w:sz w:val="24"/>
          <w:szCs w:val="24"/>
        </w:rPr>
        <w:t xml:space="preserve">   </w:t>
      </w:r>
      <w:r w:rsidR="00D46E42">
        <w:rPr>
          <w:noProof/>
        </w:rPr>
        <w:drawing>
          <wp:inline distT="0" distB="0" distL="0" distR="0" wp14:anchorId="44EB901C" wp14:editId="70DEA4C9">
            <wp:extent cx="5002655" cy="3339548"/>
            <wp:effectExtent l="0" t="0" r="7620" b="0"/>
            <wp:docPr id="12" name="Рисунок 12" descr="https://cdn.regnum.ru/uploads/pictures/news/2021/07/02/regnum_picture_162518928798057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regnum.ru/uploads/pictures/news/2021/07/02/regnum_picture_162518928798057_norm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4442" cy="3387470"/>
                    </a:xfrm>
                    <a:prstGeom prst="rect">
                      <a:avLst/>
                    </a:prstGeom>
                    <a:noFill/>
                    <a:ln>
                      <a:noFill/>
                    </a:ln>
                  </pic:spPr>
                </pic:pic>
              </a:graphicData>
            </a:graphic>
          </wp:inline>
        </w:drawing>
      </w:r>
      <w:r w:rsidR="00D46E42" w:rsidRPr="0067203A">
        <w:rPr>
          <w:rFonts w:ascii="Times New Roman" w:hAnsi="Times New Roman"/>
          <w:sz w:val="24"/>
          <w:szCs w:val="24"/>
        </w:rPr>
        <w:t xml:space="preserve">  </w:t>
      </w:r>
    </w:p>
    <w:p w14:paraId="1F167E2F" w14:textId="4B9A4B0E" w:rsidR="00D46E42" w:rsidRDefault="00D46E42" w:rsidP="00D46E42">
      <w:pPr>
        <w:spacing w:after="0" w:line="240" w:lineRule="auto"/>
        <w:ind w:firstLine="709"/>
        <w:jc w:val="center"/>
        <w:rPr>
          <w:rFonts w:ascii="Times New Roman" w:hAnsi="Times New Roman"/>
          <w:i/>
          <w:sz w:val="24"/>
          <w:szCs w:val="24"/>
        </w:rPr>
      </w:pPr>
      <w:r w:rsidRPr="00D46E42">
        <w:rPr>
          <w:rFonts w:ascii="Times New Roman" w:hAnsi="Times New Roman"/>
          <w:i/>
          <w:sz w:val="24"/>
          <w:szCs w:val="24"/>
        </w:rPr>
        <w:t>Концлагерь Миллеровская яма. 1942</w:t>
      </w:r>
    </w:p>
    <w:p w14:paraId="793E26FB" w14:textId="5352989A" w:rsidR="00D46E42" w:rsidRDefault="00D46E42" w:rsidP="00D46E42">
      <w:pPr>
        <w:spacing w:after="0" w:line="240" w:lineRule="auto"/>
        <w:ind w:firstLine="709"/>
        <w:jc w:val="center"/>
        <w:rPr>
          <w:rFonts w:ascii="Times New Roman" w:hAnsi="Times New Roman"/>
          <w:i/>
          <w:sz w:val="24"/>
          <w:szCs w:val="24"/>
        </w:rPr>
      </w:pPr>
      <w:r>
        <w:rPr>
          <w:rFonts w:ascii="Times New Roman" w:hAnsi="Times New Roman"/>
          <w:i/>
          <w:sz w:val="24"/>
          <w:szCs w:val="24"/>
        </w:rPr>
        <w:t xml:space="preserve">Фото с сайта </w:t>
      </w:r>
      <w:hyperlink r:id="rId13" w:history="1">
        <w:r w:rsidRPr="005A6A9A">
          <w:rPr>
            <w:rStyle w:val="a3"/>
            <w:rFonts w:ascii="Times New Roman" w:hAnsi="Times New Roman"/>
            <w:i/>
            <w:sz w:val="24"/>
            <w:szCs w:val="24"/>
          </w:rPr>
          <w:t>https://regnum.ru/article/3295629</w:t>
        </w:r>
      </w:hyperlink>
    </w:p>
    <w:p w14:paraId="1F8B12BC" w14:textId="77777777" w:rsidR="00D46E42" w:rsidRPr="00D46E42" w:rsidRDefault="00D46E42" w:rsidP="00D46E42">
      <w:pPr>
        <w:spacing w:after="0" w:line="240" w:lineRule="auto"/>
        <w:ind w:firstLine="709"/>
        <w:jc w:val="center"/>
        <w:rPr>
          <w:rFonts w:ascii="Times New Roman" w:hAnsi="Times New Roman"/>
          <w:i/>
          <w:sz w:val="24"/>
          <w:szCs w:val="24"/>
        </w:rPr>
      </w:pPr>
    </w:p>
    <w:p w14:paraId="07CAB37D" w14:textId="19AB4305" w:rsidR="0084262F" w:rsidRPr="0067203A" w:rsidRDefault="0084262F" w:rsidP="00591453">
      <w:pPr>
        <w:spacing w:after="0" w:line="360" w:lineRule="auto"/>
        <w:ind w:firstLine="709"/>
        <w:jc w:val="both"/>
        <w:rPr>
          <w:rFonts w:ascii="Times New Roman" w:hAnsi="Times New Roman"/>
          <w:sz w:val="24"/>
          <w:szCs w:val="24"/>
        </w:rPr>
      </w:pPr>
      <w:r w:rsidRPr="0067203A">
        <w:rPr>
          <w:rFonts w:ascii="Times New Roman" w:hAnsi="Times New Roman"/>
          <w:sz w:val="24"/>
          <w:szCs w:val="24"/>
        </w:rPr>
        <w:t xml:space="preserve">Лагеря военнопленных Третьего рейха различались по функциональности и подчиненности. Их специфика отражалась в названии и нумерации. </w:t>
      </w:r>
    </w:p>
    <w:p w14:paraId="15FBA9D1" w14:textId="5ABA15F6" w:rsidR="00D46E42" w:rsidRDefault="009A7ED6" w:rsidP="00D46E42">
      <w:pPr>
        <w:spacing w:after="0" w:line="360" w:lineRule="auto"/>
        <w:ind w:firstLine="567"/>
        <w:jc w:val="both"/>
        <w:textAlignment w:val="top"/>
        <w:rPr>
          <w:rFonts w:ascii="Times New Roman" w:hAnsi="Times New Roman"/>
          <w:sz w:val="24"/>
          <w:szCs w:val="24"/>
          <w:shd w:val="clear" w:color="auto" w:fill="FFFFFF"/>
        </w:rPr>
      </w:pPr>
      <w:r w:rsidRPr="0067203A">
        <w:rPr>
          <w:rFonts w:ascii="Times New Roman" w:hAnsi="Times New Roman"/>
          <w:sz w:val="24"/>
          <w:szCs w:val="24"/>
          <w:shd w:val="clear" w:color="auto" w:fill="FFFFFF"/>
        </w:rPr>
        <w:t>Во время оккупации в городе Миллерово располагалось несколько концлагерей. Самый масштабный назывался «</w:t>
      </w:r>
      <w:hyperlink r:id="rId14" w:tgtFrame="_blank" w:history="1">
        <w:r w:rsidRPr="0067203A">
          <w:rPr>
            <w:rStyle w:val="a3"/>
            <w:rFonts w:ascii="Times New Roman" w:hAnsi="Times New Roman"/>
            <w:color w:val="auto"/>
            <w:sz w:val="24"/>
            <w:szCs w:val="24"/>
            <w:u w:val="none"/>
            <w:shd w:val="clear" w:color="auto" w:fill="FFFFFF"/>
          </w:rPr>
          <w:t>Миллеровская яма</w:t>
        </w:r>
      </w:hyperlink>
      <w:r w:rsidRPr="0067203A">
        <w:rPr>
          <w:rFonts w:ascii="Times New Roman" w:hAnsi="Times New Roman"/>
          <w:sz w:val="24"/>
          <w:szCs w:val="24"/>
          <w:shd w:val="clear" w:color="auto" w:fill="FFFFFF"/>
        </w:rPr>
        <w:t>». Миллеровская яма — лагерь для советских военнопленных на территории города Миллерово Ростовской области — входил в состав концлагеря Дулаг-125. По различным источникам, через него прошло не менее 120 тыс. военнопленных, из них более 40 тыс. погибли. Это был временный, пересыльный лагерь, в которых военнопленные находились на открытом воздухе, их быт и питание не были организованы. Во время наступления немецких войск в 1942 году пленных было настолько много, что их не успевали отправлять на запад, и заключенные пребывали в этом концлагере месяцами, хоть он и был временным. Советские военнопленные находились под открытым небом с июля по декабрь 1942 года: летом под нестерпимой</w:t>
      </w:r>
      <w:r w:rsidR="00D1411E">
        <w:rPr>
          <w:rFonts w:ascii="Times New Roman" w:hAnsi="Times New Roman"/>
          <w:sz w:val="24"/>
          <w:szCs w:val="24"/>
          <w:shd w:val="clear" w:color="auto" w:fill="FFFFFF"/>
        </w:rPr>
        <w:t xml:space="preserve"> </w:t>
      </w:r>
      <w:r w:rsidRPr="0067203A">
        <w:rPr>
          <w:rFonts w:ascii="Times New Roman" w:hAnsi="Times New Roman"/>
          <w:sz w:val="24"/>
          <w:szCs w:val="24"/>
          <w:shd w:val="clear" w:color="auto" w:fill="FFFFFF"/>
        </w:rPr>
        <w:t>жарой, а зимой на сильном морозе</w:t>
      </w:r>
      <w:r w:rsidR="001F5C07" w:rsidRPr="0067203A">
        <w:rPr>
          <w:rFonts w:ascii="Times New Roman" w:hAnsi="Times New Roman"/>
          <w:sz w:val="24"/>
          <w:szCs w:val="24"/>
          <w:shd w:val="clear" w:color="auto" w:fill="FFFFFF"/>
        </w:rPr>
        <w:t xml:space="preserve"> </w:t>
      </w:r>
      <w:r w:rsidRPr="0067203A">
        <w:rPr>
          <w:rFonts w:ascii="Times New Roman" w:hAnsi="Times New Roman"/>
          <w:sz w:val="24"/>
          <w:szCs w:val="24"/>
          <w:shd w:val="clear" w:color="auto" w:fill="FFFFFF"/>
        </w:rPr>
        <w:t>[</w:t>
      </w:r>
      <w:r w:rsidR="001B751C" w:rsidRPr="0067203A">
        <w:rPr>
          <w:rFonts w:ascii="Times New Roman" w:hAnsi="Times New Roman"/>
          <w:sz w:val="24"/>
          <w:szCs w:val="24"/>
          <w:shd w:val="clear" w:color="auto" w:fill="FFFFFF"/>
        </w:rPr>
        <w:t>15</w:t>
      </w:r>
      <w:r w:rsidRPr="0067203A">
        <w:rPr>
          <w:rFonts w:ascii="Times New Roman" w:hAnsi="Times New Roman"/>
          <w:sz w:val="24"/>
          <w:szCs w:val="24"/>
          <w:shd w:val="clear" w:color="auto" w:fill="FFFFFF"/>
        </w:rPr>
        <w:t>]</w:t>
      </w:r>
      <w:r w:rsidR="00AA53CE" w:rsidRPr="0067203A">
        <w:rPr>
          <w:rFonts w:ascii="Times New Roman" w:hAnsi="Times New Roman"/>
          <w:sz w:val="24"/>
          <w:szCs w:val="24"/>
          <w:shd w:val="clear" w:color="auto" w:fill="FFFFFF"/>
        </w:rPr>
        <w:t>.</w:t>
      </w:r>
    </w:p>
    <w:p w14:paraId="19B3055D" w14:textId="3D249052" w:rsidR="004101E2" w:rsidRDefault="00A03371" w:rsidP="00A03371">
      <w:pPr>
        <w:spacing w:after="0" w:line="360" w:lineRule="auto"/>
        <w:jc w:val="both"/>
        <w:textAlignment w:val="top"/>
      </w:pPr>
      <w:r>
        <w:rPr>
          <w:rFonts w:ascii="Times New Roman" w:hAnsi="Times New Roman"/>
          <w:sz w:val="24"/>
          <w:szCs w:val="24"/>
          <w:shd w:val="clear" w:color="auto" w:fill="FFFFFF"/>
        </w:rPr>
        <w:t xml:space="preserve">                                  </w:t>
      </w:r>
      <w:r w:rsidR="00D46E42" w:rsidRPr="00D46E42">
        <w:t xml:space="preserve"> </w:t>
      </w:r>
      <w:r w:rsidR="00D46E42">
        <w:rPr>
          <w:noProof/>
        </w:rPr>
        <w:drawing>
          <wp:inline distT="0" distB="0" distL="0" distR="0" wp14:anchorId="530A1349" wp14:editId="34FCB740">
            <wp:extent cx="3440844" cy="2295808"/>
            <wp:effectExtent l="0" t="0" r="7620" b="9525"/>
            <wp:docPr id="15" name="Рисунок 15" descr="Концлагерь Миллеровская яма.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нцлагерь Миллеровская яма. 19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4164" cy="2304695"/>
                    </a:xfrm>
                    <a:prstGeom prst="rect">
                      <a:avLst/>
                    </a:prstGeom>
                    <a:noFill/>
                    <a:ln>
                      <a:noFill/>
                    </a:ln>
                  </pic:spPr>
                </pic:pic>
              </a:graphicData>
            </a:graphic>
          </wp:inline>
        </w:drawing>
      </w:r>
    </w:p>
    <w:p w14:paraId="22F5B1A3" w14:textId="145A1423" w:rsidR="00A03371" w:rsidRDefault="00A03371" w:rsidP="00A03371">
      <w:pPr>
        <w:spacing w:after="0" w:line="240" w:lineRule="auto"/>
        <w:ind w:firstLine="709"/>
        <w:rPr>
          <w:rFonts w:ascii="Times New Roman" w:hAnsi="Times New Roman"/>
          <w:i/>
          <w:sz w:val="24"/>
          <w:szCs w:val="24"/>
        </w:rPr>
      </w:pPr>
      <w:r>
        <w:rPr>
          <w:rFonts w:ascii="Times New Roman" w:hAnsi="Times New Roman"/>
          <w:i/>
          <w:sz w:val="24"/>
          <w:szCs w:val="24"/>
        </w:rPr>
        <w:t xml:space="preserve">                                  </w:t>
      </w:r>
      <w:r w:rsidRPr="00D46E42">
        <w:rPr>
          <w:rFonts w:ascii="Times New Roman" w:hAnsi="Times New Roman"/>
          <w:i/>
          <w:sz w:val="24"/>
          <w:szCs w:val="24"/>
        </w:rPr>
        <w:t>Концлагерь Миллеровская яма. 1942</w:t>
      </w:r>
    </w:p>
    <w:p w14:paraId="46AC8B5D" w14:textId="11ACCACF" w:rsidR="00A03371" w:rsidRDefault="00A03371" w:rsidP="00A03371">
      <w:pPr>
        <w:spacing w:after="0" w:line="240" w:lineRule="auto"/>
        <w:ind w:firstLine="709"/>
        <w:rPr>
          <w:rFonts w:ascii="Times New Roman" w:hAnsi="Times New Roman"/>
          <w:i/>
          <w:sz w:val="24"/>
          <w:szCs w:val="24"/>
        </w:rPr>
      </w:pPr>
      <w:r>
        <w:rPr>
          <w:rFonts w:ascii="Times New Roman" w:hAnsi="Times New Roman"/>
          <w:i/>
          <w:sz w:val="24"/>
          <w:szCs w:val="24"/>
        </w:rPr>
        <w:t xml:space="preserve">                           </w:t>
      </w:r>
      <w:r>
        <w:rPr>
          <w:rFonts w:ascii="Times New Roman" w:hAnsi="Times New Roman"/>
          <w:i/>
          <w:sz w:val="24"/>
          <w:szCs w:val="24"/>
        </w:rPr>
        <w:t xml:space="preserve">Фото с сайта </w:t>
      </w:r>
      <w:hyperlink r:id="rId16" w:history="1">
        <w:r w:rsidRPr="005A6A9A">
          <w:rPr>
            <w:rStyle w:val="a3"/>
            <w:rFonts w:ascii="Times New Roman" w:hAnsi="Times New Roman"/>
            <w:i/>
            <w:sz w:val="24"/>
            <w:szCs w:val="24"/>
          </w:rPr>
          <w:t>https://regnum.ru/article/3295629</w:t>
        </w:r>
      </w:hyperlink>
    </w:p>
    <w:p w14:paraId="46601D76" w14:textId="1CD5C1E1" w:rsidR="00FB1DA1" w:rsidRPr="0067203A" w:rsidRDefault="00A03371" w:rsidP="00A03371">
      <w:pPr>
        <w:tabs>
          <w:tab w:val="left" w:pos="567"/>
        </w:tabs>
        <w:spacing w:after="0" w:line="360" w:lineRule="auto"/>
        <w:jc w:val="both"/>
        <w:textAlignment w:val="top"/>
        <w:rPr>
          <w:rFonts w:ascii="Times New Roman" w:hAnsi="Times New Roman"/>
          <w:sz w:val="24"/>
          <w:szCs w:val="24"/>
        </w:rPr>
      </w:pPr>
      <w:r>
        <w:rPr>
          <w:rFonts w:ascii="Times New Roman" w:hAnsi="Times New Roman"/>
          <w:sz w:val="24"/>
          <w:szCs w:val="24"/>
          <w:shd w:val="clear" w:color="auto" w:fill="FFFFFF"/>
        </w:rPr>
        <w:lastRenderedPageBreak/>
        <w:t xml:space="preserve">        </w:t>
      </w:r>
      <w:proofErr w:type="spellStart"/>
      <w:r w:rsidR="00FB1DA1" w:rsidRPr="0067203A">
        <w:rPr>
          <w:rFonts w:ascii="Times New Roman" w:hAnsi="Times New Roman"/>
          <w:sz w:val="24"/>
          <w:szCs w:val="24"/>
        </w:rPr>
        <w:t>Дулаг</w:t>
      </w:r>
      <w:proofErr w:type="spellEnd"/>
      <w:r w:rsidR="00FB1DA1" w:rsidRPr="0067203A">
        <w:rPr>
          <w:rFonts w:ascii="Times New Roman" w:hAnsi="Times New Roman"/>
          <w:sz w:val="24"/>
          <w:szCs w:val="24"/>
        </w:rPr>
        <w:t xml:space="preserve"> (нем. </w:t>
      </w:r>
      <w:proofErr w:type="spellStart"/>
      <w:r w:rsidR="00FB1DA1" w:rsidRPr="0067203A">
        <w:rPr>
          <w:rFonts w:ascii="Times New Roman" w:hAnsi="Times New Roman"/>
          <w:sz w:val="24"/>
          <w:szCs w:val="24"/>
        </w:rPr>
        <w:t>Dulag</w:t>
      </w:r>
      <w:proofErr w:type="spellEnd"/>
      <w:r w:rsidR="00FB1DA1" w:rsidRPr="0067203A">
        <w:rPr>
          <w:rFonts w:ascii="Times New Roman" w:hAnsi="Times New Roman"/>
          <w:sz w:val="24"/>
          <w:szCs w:val="24"/>
        </w:rPr>
        <w:t xml:space="preserve">, </w:t>
      </w:r>
      <w:proofErr w:type="spellStart"/>
      <w:r w:rsidR="00FB1DA1" w:rsidRPr="0067203A">
        <w:rPr>
          <w:rFonts w:ascii="Times New Roman" w:hAnsi="Times New Roman"/>
          <w:sz w:val="24"/>
          <w:szCs w:val="24"/>
        </w:rPr>
        <w:t>Durchgangslager</w:t>
      </w:r>
      <w:proofErr w:type="spellEnd"/>
      <w:r w:rsidR="00FB1DA1" w:rsidRPr="0067203A">
        <w:rPr>
          <w:rFonts w:ascii="Times New Roman" w:hAnsi="Times New Roman"/>
          <w:sz w:val="24"/>
          <w:szCs w:val="24"/>
        </w:rPr>
        <w:t xml:space="preserve">) — </w:t>
      </w:r>
      <w:proofErr w:type="spellStart"/>
      <w:r w:rsidR="00FB1DA1" w:rsidRPr="0067203A">
        <w:rPr>
          <w:rFonts w:ascii="Times New Roman" w:hAnsi="Times New Roman"/>
          <w:sz w:val="24"/>
          <w:szCs w:val="24"/>
        </w:rPr>
        <w:t>пересыльно</w:t>
      </w:r>
      <w:proofErr w:type="spellEnd"/>
      <w:r w:rsidR="00FB1DA1" w:rsidRPr="0067203A">
        <w:rPr>
          <w:rFonts w:ascii="Times New Roman" w:hAnsi="Times New Roman"/>
          <w:sz w:val="24"/>
          <w:szCs w:val="24"/>
        </w:rPr>
        <w:t xml:space="preserve">-сортировочный (транзитный) лагерь для военнопленных, располагавшийся обычно вблизи железнодорожных узлов. В этих лагерях военнопленные содержались до принятия решения об отправке в основной лагерь. К сооружению лагерей этого типа не предъявлялось особых требований, как и к содержанию заключенных. Зачастую </w:t>
      </w:r>
      <w:proofErr w:type="spellStart"/>
      <w:r w:rsidR="00FB1DA1" w:rsidRPr="0067203A">
        <w:rPr>
          <w:rFonts w:ascii="Times New Roman" w:hAnsi="Times New Roman"/>
          <w:sz w:val="24"/>
          <w:szCs w:val="24"/>
        </w:rPr>
        <w:t>дулаги</w:t>
      </w:r>
      <w:proofErr w:type="spellEnd"/>
      <w:r w:rsidR="00FB1DA1" w:rsidRPr="0067203A">
        <w:rPr>
          <w:rFonts w:ascii="Times New Roman" w:hAnsi="Times New Roman"/>
          <w:sz w:val="24"/>
          <w:szCs w:val="24"/>
        </w:rPr>
        <w:t xml:space="preserve"> представляли собой территорию под открытым небом, обнесенную оградой из колючей проволоки высотой более 3-х м. По углам стояли сторожевые башни с пулеметами.</w:t>
      </w:r>
    </w:p>
    <w:p w14:paraId="70571886" w14:textId="314EF2DE" w:rsidR="00FB1DA1" w:rsidRPr="0067203A" w:rsidRDefault="00FB1DA1" w:rsidP="00591453">
      <w:pPr>
        <w:widowControl w:val="0"/>
        <w:autoSpaceDE w:val="0"/>
        <w:autoSpaceDN w:val="0"/>
        <w:adjustRightInd w:val="0"/>
        <w:spacing w:after="0" w:line="360" w:lineRule="auto"/>
        <w:jc w:val="both"/>
        <w:rPr>
          <w:rFonts w:ascii="Times New Roman" w:hAnsi="Times New Roman"/>
          <w:sz w:val="24"/>
          <w:szCs w:val="24"/>
        </w:rPr>
      </w:pPr>
      <w:r w:rsidRPr="0067203A">
        <w:rPr>
          <w:rFonts w:ascii="Times New Roman" w:hAnsi="Times New Roman"/>
          <w:sz w:val="24"/>
          <w:szCs w:val="24"/>
        </w:rPr>
        <w:t xml:space="preserve">     </w:t>
      </w:r>
      <w:proofErr w:type="spellStart"/>
      <w:r w:rsidRPr="0067203A">
        <w:rPr>
          <w:rFonts w:ascii="Times New Roman" w:hAnsi="Times New Roman"/>
          <w:sz w:val="24"/>
          <w:szCs w:val="24"/>
        </w:rPr>
        <w:t>Arb-Kdo</w:t>
      </w:r>
      <w:proofErr w:type="spellEnd"/>
      <w:r w:rsidRPr="0067203A">
        <w:rPr>
          <w:rFonts w:ascii="Times New Roman" w:hAnsi="Times New Roman"/>
          <w:sz w:val="24"/>
          <w:szCs w:val="24"/>
        </w:rPr>
        <w:t xml:space="preserve"> (нем. </w:t>
      </w:r>
      <w:proofErr w:type="spellStart"/>
      <w:r w:rsidRPr="0067203A">
        <w:rPr>
          <w:rFonts w:ascii="Times New Roman" w:hAnsi="Times New Roman"/>
          <w:sz w:val="24"/>
          <w:szCs w:val="24"/>
        </w:rPr>
        <w:t>Arbeitskommando</w:t>
      </w:r>
      <w:proofErr w:type="spellEnd"/>
      <w:r w:rsidRPr="0067203A">
        <w:rPr>
          <w:rFonts w:ascii="Times New Roman" w:hAnsi="Times New Roman"/>
          <w:sz w:val="24"/>
          <w:szCs w:val="24"/>
        </w:rPr>
        <w:t>) — рабочая команда, рабочая бригада военнопленных, созданная для выполнения определенных работ или работы на конкретном промышленном объекте [</w:t>
      </w:r>
      <w:r w:rsidR="001B751C" w:rsidRPr="0067203A">
        <w:rPr>
          <w:rFonts w:ascii="Times New Roman" w:hAnsi="Times New Roman"/>
          <w:sz w:val="24"/>
          <w:szCs w:val="24"/>
        </w:rPr>
        <w:t>21</w:t>
      </w:r>
      <w:r w:rsidRPr="0067203A">
        <w:rPr>
          <w:rFonts w:ascii="Times New Roman" w:hAnsi="Times New Roman"/>
          <w:sz w:val="24"/>
          <w:szCs w:val="24"/>
        </w:rPr>
        <w:t>].</w:t>
      </w:r>
    </w:p>
    <w:p w14:paraId="5854B2A8" w14:textId="77777777" w:rsidR="00FB1DA1" w:rsidRPr="0067203A" w:rsidRDefault="00FB1DA1" w:rsidP="00591453">
      <w:pPr>
        <w:spacing w:after="0" w:line="360" w:lineRule="auto"/>
        <w:ind w:firstLine="567"/>
        <w:jc w:val="both"/>
        <w:textAlignment w:val="top"/>
        <w:rPr>
          <w:rFonts w:ascii="Times New Roman" w:hAnsi="Times New Roman"/>
          <w:sz w:val="24"/>
          <w:szCs w:val="24"/>
        </w:rPr>
      </w:pPr>
      <w:r w:rsidRPr="0067203A">
        <w:rPr>
          <w:rFonts w:ascii="Times New Roman" w:hAnsi="Times New Roman"/>
          <w:sz w:val="24"/>
          <w:szCs w:val="24"/>
        </w:rPr>
        <w:t>В каждом из лагерей для военнопленных была образована администрация, которая занималась охраной лагеря, распределением военнопленных на принудительные работы и др. Для учета военнопленных в администрации был выделен специальный отдел. Сотрудники отдела вели регистрацию лиц, прибывших в лагерь, и следили за их перемещением. Отдел располагал картотекой фамилий и номеров, присвоенных военнопленным.</w:t>
      </w:r>
    </w:p>
    <w:p w14:paraId="4456B91D" w14:textId="77777777" w:rsidR="00FB1DA1" w:rsidRPr="0067203A" w:rsidRDefault="00FB1DA1" w:rsidP="00591453">
      <w:pPr>
        <w:spacing w:after="0" w:line="360" w:lineRule="auto"/>
        <w:ind w:firstLine="567"/>
        <w:jc w:val="both"/>
        <w:textAlignment w:val="top"/>
        <w:rPr>
          <w:rFonts w:ascii="Times New Roman" w:hAnsi="Times New Roman"/>
          <w:sz w:val="24"/>
          <w:szCs w:val="24"/>
        </w:rPr>
      </w:pPr>
      <w:r w:rsidRPr="0067203A">
        <w:rPr>
          <w:rFonts w:ascii="Times New Roman" w:hAnsi="Times New Roman"/>
          <w:sz w:val="24"/>
          <w:szCs w:val="24"/>
        </w:rPr>
        <w:t>В учетную регистрационную карточку вносились следующие данные: фамилия, имя и отчество военнопленного, дата и место рождения, место жительства семьи, девичья фамилия матери, профессия пленного, наименование воинской части и последнее звание в РККА, место и время пленения, состояние здоровья и приметы. При карточке хранились фотография и дактилоскопический оттиск указательного пальца военнопленного. Кроме того, в карточке регистрировалось перемещение военнопленного из лагеря в лагерь или в другие учреждения и его пребывание на работах. При перемещении пленного в другой лагерь карточка отсылалась вместе с ним.</w:t>
      </w:r>
    </w:p>
    <w:p w14:paraId="4E085E75" w14:textId="50EBFA3D" w:rsidR="00FB1DA1" w:rsidRDefault="00FB1DA1" w:rsidP="00591453">
      <w:pPr>
        <w:spacing w:after="0" w:line="360" w:lineRule="auto"/>
        <w:ind w:firstLine="567"/>
        <w:jc w:val="both"/>
        <w:textAlignment w:val="top"/>
        <w:rPr>
          <w:rFonts w:ascii="Times New Roman" w:hAnsi="Times New Roman"/>
          <w:sz w:val="24"/>
          <w:szCs w:val="24"/>
        </w:rPr>
      </w:pPr>
      <w:r w:rsidRPr="0067203A">
        <w:rPr>
          <w:rFonts w:ascii="Times New Roman" w:hAnsi="Times New Roman"/>
          <w:sz w:val="24"/>
          <w:szCs w:val="24"/>
        </w:rPr>
        <w:t xml:space="preserve">Персональная карточка I должна была заполняться на каждого советского военнопленного. Карточки представляли собой стандартные бланки формата DIN A4, отпечатанные в типографиях на немецком языке. Указывался тип лагеря, номер лагеря и часто его «географическое» название. </w:t>
      </w:r>
    </w:p>
    <w:p w14:paraId="5C4BC9A5" w14:textId="145E30AE" w:rsidR="004101E2" w:rsidRDefault="004101E2" w:rsidP="004101E2">
      <w:pPr>
        <w:spacing w:after="0" w:line="360" w:lineRule="auto"/>
        <w:ind w:left="-426" w:firstLine="1844"/>
        <w:jc w:val="both"/>
        <w:textAlignment w:val="top"/>
        <w:rPr>
          <w:rFonts w:ascii="Times New Roman" w:hAnsi="Times New Roman"/>
          <w:sz w:val="24"/>
          <w:szCs w:val="24"/>
        </w:rPr>
      </w:pPr>
      <w:r>
        <w:rPr>
          <w:rFonts w:ascii="Times New Roman" w:hAnsi="Times New Roman"/>
          <w:sz w:val="24"/>
          <w:szCs w:val="24"/>
        </w:rPr>
        <w:t xml:space="preserve">     </w:t>
      </w:r>
      <w:r w:rsidRPr="004101E2">
        <w:rPr>
          <w:rFonts w:ascii="Times New Roman" w:hAnsi="Times New Roman"/>
          <w:noProof/>
          <w:sz w:val="24"/>
          <w:szCs w:val="24"/>
        </w:rPr>
        <w:drawing>
          <wp:inline distT="0" distB="0" distL="0" distR="0" wp14:anchorId="0F321297" wp14:editId="55530528">
            <wp:extent cx="2335585" cy="3365375"/>
            <wp:effectExtent l="0" t="0" r="7620" b="6985"/>
            <wp:docPr id="6" name="Picture 4" descr="C:\Users\user\Desktop\Алимент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user\Desktop\Алименты\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5904" cy="3380243"/>
                    </a:xfrm>
                    <a:prstGeom prst="rect">
                      <a:avLst/>
                    </a:prstGeom>
                    <a:noFill/>
                    <a:extLst/>
                  </pic:spPr>
                </pic:pic>
              </a:graphicData>
            </a:graphic>
          </wp:inline>
        </w:drawing>
      </w:r>
      <w:r w:rsidRPr="004101E2">
        <w:rPr>
          <w:rFonts w:ascii="Times New Roman" w:hAnsi="Times New Roman"/>
          <w:noProof/>
          <w:sz w:val="24"/>
          <w:szCs w:val="24"/>
        </w:rPr>
        <w:drawing>
          <wp:inline distT="0" distB="0" distL="0" distR="0" wp14:anchorId="47A5B7F5" wp14:editId="37CC520D">
            <wp:extent cx="2355201" cy="3356684"/>
            <wp:effectExtent l="0" t="0" r="7620" b="0"/>
            <wp:docPr id="8" name="Picture 5" descr="C:\Users\user\Desktop\Алименты\5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C:\Users\user\Desktop\Алименты\5об.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4101" cy="3397872"/>
                    </a:xfrm>
                    <a:prstGeom prst="rect">
                      <a:avLst/>
                    </a:prstGeom>
                    <a:noFill/>
                    <a:extLst/>
                  </pic:spPr>
                </pic:pic>
              </a:graphicData>
            </a:graphic>
          </wp:inline>
        </w:drawing>
      </w:r>
    </w:p>
    <w:p w14:paraId="5C3C18FE" w14:textId="3694A4CC" w:rsidR="004101E2" w:rsidRPr="004101E2" w:rsidRDefault="004101E2" w:rsidP="004101E2">
      <w:pPr>
        <w:spacing w:after="0" w:line="240" w:lineRule="auto"/>
        <w:ind w:firstLine="567"/>
        <w:jc w:val="center"/>
        <w:textAlignment w:val="top"/>
        <w:rPr>
          <w:rFonts w:ascii="Times New Roman" w:hAnsi="Times New Roman"/>
          <w:i/>
          <w:sz w:val="24"/>
          <w:szCs w:val="24"/>
        </w:rPr>
      </w:pPr>
      <w:r w:rsidRPr="004101E2">
        <w:rPr>
          <w:rFonts w:ascii="Times New Roman" w:hAnsi="Times New Roman"/>
          <w:i/>
          <w:sz w:val="24"/>
          <w:szCs w:val="24"/>
        </w:rPr>
        <w:t>Учетная регистрационная карточка военнопленного Неуймина Николая Алексеевича.</w:t>
      </w:r>
    </w:p>
    <w:p w14:paraId="0897C050" w14:textId="77777777" w:rsidR="004101E2" w:rsidRPr="004101E2" w:rsidRDefault="004101E2" w:rsidP="004101E2">
      <w:pPr>
        <w:spacing w:after="0" w:line="240" w:lineRule="auto"/>
        <w:ind w:firstLine="567"/>
        <w:jc w:val="center"/>
        <w:textAlignment w:val="top"/>
        <w:rPr>
          <w:rFonts w:ascii="Times New Roman" w:hAnsi="Times New Roman"/>
          <w:i/>
          <w:sz w:val="24"/>
          <w:szCs w:val="24"/>
        </w:rPr>
      </w:pPr>
      <w:r w:rsidRPr="004101E2">
        <w:rPr>
          <w:rFonts w:ascii="Times New Roman" w:hAnsi="Times New Roman"/>
          <w:i/>
          <w:sz w:val="24"/>
          <w:szCs w:val="24"/>
        </w:rPr>
        <w:t>Копия из семейного архива С.Н. Неуймина</w:t>
      </w:r>
    </w:p>
    <w:p w14:paraId="40B97017" w14:textId="7F82F12F" w:rsidR="004101E2" w:rsidRPr="004101E2" w:rsidRDefault="004101E2" w:rsidP="004101E2">
      <w:pPr>
        <w:spacing w:after="0" w:line="240" w:lineRule="auto"/>
        <w:ind w:firstLine="567"/>
        <w:jc w:val="center"/>
        <w:textAlignment w:val="top"/>
        <w:rPr>
          <w:rFonts w:ascii="Times New Roman" w:hAnsi="Times New Roman"/>
          <w:i/>
          <w:sz w:val="24"/>
          <w:szCs w:val="24"/>
        </w:rPr>
      </w:pPr>
      <w:r w:rsidRPr="004101E2">
        <w:rPr>
          <w:rFonts w:ascii="Times New Roman" w:hAnsi="Times New Roman"/>
          <w:i/>
          <w:sz w:val="24"/>
          <w:szCs w:val="24"/>
        </w:rPr>
        <w:t>(дело хранится в ГААОСОФ. Р-1 Оп. 1).</w:t>
      </w:r>
    </w:p>
    <w:p w14:paraId="74120E66" w14:textId="7DCBD138" w:rsidR="004101E2" w:rsidRPr="0067203A" w:rsidRDefault="00A03371" w:rsidP="00A03371">
      <w:pPr>
        <w:spacing w:after="0" w:line="360" w:lineRule="auto"/>
        <w:jc w:val="both"/>
        <w:textAlignment w:val="top"/>
        <w:rPr>
          <w:rFonts w:ascii="Times New Roman" w:hAnsi="Times New Roman"/>
          <w:sz w:val="24"/>
          <w:szCs w:val="24"/>
        </w:rPr>
      </w:pPr>
      <w:r w:rsidRPr="0067203A">
        <w:rPr>
          <w:rFonts w:ascii="Times New Roman" w:hAnsi="Times New Roman"/>
          <w:sz w:val="24"/>
          <w:szCs w:val="24"/>
        </w:rPr>
        <w:lastRenderedPageBreak/>
        <w:t>Стоит отметить, что нумерация лагерей шла не по территориальному принципу, а по лагерным командам.</w:t>
      </w:r>
    </w:p>
    <w:p w14:paraId="321C8EF0" w14:textId="348B4001" w:rsidR="00FB1DA1" w:rsidRPr="0067203A" w:rsidRDefault="00FB1DA1" w:rsidP="00591453">
      <w:pPr>
        <w:spacing w:after="0" w:line="360" w:lineRule="auto"/>
        <w:ind w:firstLine="567"/>
        <w:jc w:val="both"/>
        <w:textAlignment w:val="top"/>
        <w:rPr>
          <w:rFonts w:ascii="Times New Roman" w:hAnsi="Times New Roman"/>
          <w:sz w:val="24"/>
          <w:szCs w:val="24"/>
        </w:rPr>
      </w:pPr>
      <w:r w:rsidRPr="0067203A">
        <w:rPr>
          <w:rFonts w:ascii="Times New Roman" w:hAnsi="Times New Roman"/>
          <w:sz w:val="24"/>
          <w:szCs w:val="24"/>
        </w:rPr>
        <w:t>Персональная карточка II имела размер формата DIN A5 и предназначалась для регистрации направлений на работы военнопленного. В ней заносилась основная информация на военнопленного, в случае смерти указывалась дата смерти и место захоронения. Также приводились данные, связанные с работой – зарплата, выданная рабочая одежда и т. д. [</w:t>
      </w:r>
      <w:r w:rsidR="001B751C" w:rsidRPr="0067203A">
        <w:rPr>
          <w:rFonts w:ascii="Times New Roman" w:hAnsi="Times New Roman"/>
          <w:sz w:val="24"/>
          <w:szCs w:val="24"/>
        </w:rPr>
        <w:t>22</w:t>
      </w:r>
      <w:r w:rsidRPr="0067203A">
        <w:rPr>
          <w:rFonts w:ascii="Times New Roman" w:hAnsi="Times New Roman"/>
          <w:sz w:val="24"/>
          <w:szCs w:val="24"/>
        </w:rPr>
        <w:t xml:space="preserve">] </w:t>
      </w:r>
    </w:p>
    <w:p w14:paraId="058C4CA0" w14:textId="18B5FC96" w:rsidR="00E10A99" w:rsidRPr="0067203A" w:rsidRDefault="00FB1DA1" w:rsidP="00591453">
      <w:pPr>
        <w:spacing w:after="0" w:line="360" w:lineRule="auto"/>
        <w:ind w:firstLine="567"/>
        <w:jc w:val="both"/>
        <w:textAlignment w:val="top"/>
        <w:rPr>
          <w:rFonts w:ascii="Times New Roman" w:hAnsi="Times New Roman"/>
          <w:sz w:val="24"/>
          <w:szCs w:val="24"/>
        </w:rPr>
      </w:pPr>
      <w:r w:rsidRPr="0067203A">
        <w:rPr>
          <w:rFonts w:ascii="Times New Roman" w:hAnsi="Times New Roman"/>
          <w:sz w:val="24"/>
          <w:szCs w:val="24"/>
        </w:rPr>
        <w:t>Из директивы Верховного Главнокомандования германскими вооруженными силами от 20 июля 1942 г. №3142/42 ОРГ/IV «О клеймении советских военнопленных опознавательным знаком»: «Советские военнопленные должны быть заклеймены особым знаком, не стирающимся в течение длительного времени.</w:t>
      </w:r>
      <w:r w:rsidRPr="0067203A">
        <w:rPr>
          <w:rFonts w:ascii="Times New Roman" w:eastAsia="Times New Roman" w:hAnsi="Times New Roman"/>
          <w:color w:val="31393D"/>
          <w:sz w:val="24"/>
          <w:szCs w:val="24"/>
        </w:rPr>
        <w:t xml:space="preserve"> </w:t>
      </w:r>
      <w:r w:rsidRPr="0067203A">
        <w:rPr>
          <w:rFonts w:ascii="Times New Roman" w:eastAsia="Times New Roman" w:hAnsi="Times New Roman"/>
          <w:sz w:val="24"/>
          <w:szCs w:val="24"/>
        </w:rPr>
        <w:t xml:space="preserve">Клеймо представляет собою острый, открытый книзу угол примерно в 45° со стороной в 1 см, находящийся на левой ягодице на расстоянии ладони от заднего прохода. Оно должно наноситься при помощи имеющихся в каждой части ланцетов. В качестве краски следует употреблять китайскую тушь. </w:t>
      </w:r>
      <w:r w:rsidRPr="0067203A">
        <w:rPr>
          <w:rFonts w:ascii="Times New Roman" w:hAnsi="Times New Roman"/>
          <w:sz w:val="24"/>
          <w:szCs w:val="24"/>
        </w:rPr>
        <w:t>При клеймении придерживаться следующего способа: предварительно прокаленным ланцетом, смоченным в китайской туши, производить порез на поверхности натянутой кожи. Глубоких, кровоточащих порезов избегать. Ввиду того что в настоящее время еще нет достаточного практического опыта в отношении долговечности этих клейм, первое время следует проверять их наличие через 14 дней, 4 недели и четверть года и в случае необходимости обновлять…»</w:t>
      </w:r>
      <w:r w:rsidRPr="0067203A">
        <w:rPr>
          <w:rFonts w:ascii="Times New Roman" w:hAnsi="Times New Roman"/>
          <w:i/>
          <w:iCs/>
          <w:color w:val="31393D"/>
          <w:sz w:val="24"/>
          <w:szCs w:val="24"/>
          <w:bdr w:val="none" w:sz="0" w:space="0" w:color="auto" w:frame="1"/>
        </w:rPr>
        <w:t xml:space="preserve"> </w:t>
      </w:r>
      <w:r w:rsidRPr="0067203A">
        <w:rPr>
          <w:rFonts w:ascii="Times New Roman" w:hAnsi="Times New Roman"/>
          <w:color w:val="31393D"/>
          <w:sz w:val="24"/>
          <w:szCs w:val="24"/>
          <w:bdr w:val="none" w:sz="0" w:space="0" w:color="auto" w:frame="1"/>
        </w:rPr>
        <w:t xml:space="preserve"> </w:t>
      </w:r>
      <w:r w:rsidRPr="0067203A">
        <w:rPr>
          <w:rFonts w:ascii="Times New Roman" w:hAnsi="Times New Roman"/>
          <w:sz w:val="24"/>
          <w:szCs w:val="24"/>
          <w:bdr w:val="none" w:sz="0" w:space="0" w:color="auto" w:frame="1"/>
        </w:rPr>
        <w:t>Правда</w:t>
      </w:r>
      <w:r w:rsidRPr="0067203A">
        <w:rPr>
          <w:rFonts w:ascii="Times New Roman" w:hAnsi="Times New Roman"/>
          <w:color w:val="31393D"/>
          <w:sz w:val="24"/>
          <w:szCs w:val="24"/>
          <w:bdr w:val="none" w:sz="0" w:space="0" w:color="auto" w:frame="1"/>
        </w:rPr>
        <w:t xml:space="preserve"> </w:t>
      </w:r>
      <w:r w:rsidRPr="0067203A">
        <w:rPr>
          <w:rFonts w:ascii="Times New Roman" w:hAnsi="Times New Roman"/>
          <w:sz w:val="24"/>
          <w:szCs w:val="24"/>
        </w:rPr>
        <w:t>3 августа 1942 года директива была отменена, но</w:t>
      </w:r>
      <w:r w:rsidRPr="0067203A">
        <w:rPr>
          <w:rFonts w:ascii="Times New Roman" w:hAnsi="Times New Roman"/>
          <w:i/>
          <w:iCs/>
          <w:sz w:val="24"/>
          <w:szCs w:val="24"/>
        </w:rPr>
        <w:t xml:space="preserve"> </w:t>
      </w:r>
      <w:r w:rsidRPr="0067203A">
        <w:rPr>
          <w:rFonts w:ascii="Times New Roman" w:hAnsi="Times New Roman"/>
          <w:sz w:val="24"/>
          <w:szCs w:val="24"/>
        </w:rPr>
        <w:t>документ использовался на Нюрнбергском процессе [</w:t>
      </w:r>
      <w:r w:rsidR="001B751C" w:rsidRPr="0067203A">
        <w:rPr>
          <w:rFonts w:ascii="Times New Roman" w:hAnsi="Times New Roman"/>
          <w:sz w:val="24"/>
          <w:szCs w:val="24"/>
        </w:rPr>
        <w:t>20</w:t>
      </w:r>
      <w:r w:rsidRPr="0067203A">
        <w:rPr>
          <w:rFonts w:ascii="Times New Roman" w:hAnsi="Times New Roman"/>
          <w:sz w:val="24"/>
          <w:szCs w:val="24"/>
        </w:rPr>
        <w:t>].</w:t>
      </w:r>
    </w:p>
    <w:p w14:paraId="0401E130" w14:textId="77777777" w:rsidR="00D46E42" w:rsidRDefault="00593AF8" w:rsidP="00D46E42">
      <w:pPr>
        <w:spacing w:after="0" w:line="360" w:lineRule="auto"/>
        <w:ind w:firstLine="567"/>
        <w:jc w:val="both"/>
        <w:textAlignment w:val="top"/>
        <w:rPr>
          <w:rFonts w:ascii="Times New Roman" w:hAnsi="Times New Roman"/>
          <w:sz w:val="24"/>
          <w:szCs w:val="24"/>
        </w:rPr>
      </w:pPr>
      <w:r w:rsidRPr="0067203A">
        <w:rPr>
          <w:rFonts w:ascii="Times New Roman" w:hAnsi="Times New Roman"/>
          <w:color w:val="000000"/>
          <w:sz w:val="24"/>
          <w:szCs w:val="24"/>
          <w:shd w:val="clear" w:color="auto" w:fill="FFFFFF"/>
        </w:rPr>
        <w:t xml:space="preserve"> </w:t>
      </w:r>
      <w:r w:rsidR="00D46E42">
        <w:rPr>
          <w:rFonts w:ascii="Times New Roman" w:hAnsi="Times New Roman"/>
          <w:sz w:val="24"/>
          <w:szCs w:val="24"/>
        </w:rPr>
        <w:t xml:space="preserve">                                   </w:t>
      </w:r>
      <w:r w:rsidR="00D46E42" w:rsidRPr="007519DC">
        <w:rPr>
          <w:rFonts w:ascii="Times New Roman" w:hAnsi="Times New Roman"/>
          <w:noProof/>
          <w:sz w:val="24"/>
          <w:szCs w:val="24"/>
        </w:rPr>
        <w:drawing>
          <wp:inline distT="0" distB="0" distL="0" distR="0" wp14:anchorId="4CE6BF08" wp14:editId="4B3B810E">
            <wp:extent cx="2798850" cy="2202196"/>
            <wp:effectExtent l="0" t="0" r="1905" b="7620"/>
            <wp:docPr id="14340" name="Picture 4" descr="C:\Users\user\Downloads\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C:\Users\user\Downloads\img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3081" cy="2221261"/>
                    </a:xfrm>
                    <a:prstGeom prst="rect">
                      <a:avLst/>
                    </a:prstGeom>
                    <a:noFill/>
                    <a:extLst/>
                  </pic:spPr>
                </pic:pic>
              </a:graphicData>
            </a:graphic>
          </wp:inline>
        </w:drawing>
      </w:r>
    </w:p>
    <w:p w14:paraId="5728A249" w14:textId="77777777" w:rsidR="00D46E42" w:rsidRPr="004101E2" w:rsidRDefault="00D46E42" w:rsidP="00D46E42">
      <w:pPr>
        <w:spacing w:line="240" w:lineRule="auto"/>
        <w:jc w:val="both"/>
        <w:textAlignment w:val="top"/>
        <w:rPr>
          <w:rFonts w:ascii="Times New Roman" w:hAnsi="Times New Roman"/>
          <w:i/>
        </w:rPr>
      </w:pPr>
      <w:r>
        <w:rPr>
          <w:rFonts w:ascii="Times New Roman" w:hAnsi="Times New Roman"/>
          <w:i/>
        </w:rPr>
        <w:t>Фото с сайта</w:t>
      </w:r>
      <w:r w:rsidRPr="007519DC">
        <w:rPr>
          <w:rFonts w:ascii="Times New Roman" w:hAnsi="Times New Roman"/>
          <w:i/>
        </w:rPr>
        <w:t xml:space="preserve"> </w:t>
      </w:r>
      <w:hyperlink r:id="rId20" w:history="1">
        <w:r w:rsidRPr="00A10B0D">
          <w:rPr>
            <w:rStyle w:val="a3"/>
            <w:rFonts w:ascii="Times New Roman" w:hAnsi="Times New Roman"/>
            <w:i/>
            <w:lang w:val="en-US"/>
          </w:rPr>
          <w:t>https</w:t>
        </w:r>
        <w:r w:rsidRPr="00A10B0D">
          <w:rPr>
            <w:rStyle w:val="a3"/>
            <w:rFonts w:ascii="Times New Roman" w:hAnsi="Times New Roman"/>
            <w:i/>
          </w:rPr>
          <w:t>://</w:t>
        </w:r>
        <w:proofErr w:type="spellStart"/>
        <w:r w:rsidRPr="00A10B0D">
          <w:rPr>
            <w:rStyle w:val="a3"/>
            <w:rFonts w:ascii="Times New Roman" w:hAnsi="Times New Roman"/>
            <w:i/>
            <w:lang w:val="en-US"/>
          </w:rPr>
          <w:t>infourok</w:t>
        </w:r>
        <w:proofErr w:type="spellEnd"/>
        <w:r w:rsidRPr="00A10B0D">
          <w:rPr>
            <w:rStyle w:val="a3"/>
            <w:rFonts w:ascii="Times New Roman" w:hAnsi="Times New Roman"/>
            <w:i/>
          </w:rPr>
          <w:t>.</w:t>
        </w:r>
        <w:proofErr w:type="spellStart"/>
        <w:r w:rsidRPr="00A10B0D">
          <w:rPr>
            <w:rStyle w:val="a3"/>
            <w:rFonts w:ascii="Times New Roman" w:hAnsi="Times New Roman"/>
            <w:i/>
            <w:lang w:val="en-US"/>
          </w:rPr>
          <w:t>ru</w:t>
        </w:r>
        <w:proofErr w:type="spellEnd"/>
        <w:r w:rsidRPr="00A10B0D">
          <w:rPr>
            <w:rStyle w:val="a3"/>
            <w:rFonts w:ascii="Times New Roman" w:hAnsi="Times New Roman"/>
            <w:i/>
          </w:rPr>
          <w:t>/</w:t>
        </w:r>
        <w:proofErr w:type="spellStart"/>
        <w:r w:rsidRPr="00A10B0D">
          <w:rPr>
            <w:rStyle w:val="a3"/>
            <w:rFonts w:ascii="Times New Roman" w:hAnsi="Times New Roman"/>
            <w:i/>
            <w:lang w:val="en-US"/>
          </w:rPr>
          <w:t>prezentaciya</w:t>
        </w:r>
        <w:proofErr w:type="spellEnd"/>
        <w:r w:rsidRPr="00A10B0D">
          <w:rPr>
            <w:rStyle w:val="a3"/>
            <w:rFonts w:ascii="Times New Roman" w:hAnsi="Times New Roman"/>
            <w:i/>
          </w:rPr>
          <w:t>-</w:t>
        </w:r>
        <w:proofErr w:type="spellStart"/>
        <w:r w:rsidRPr="00A10B0D">
          <w:rPr>
            <w:rStyle w:val="a3"/>
            <w:rFonts w:ascii="Times New Roman" w:hAnsi="Times New Roman"/>
            <w:i/>
            <w:lang w:val="en-US"/>
          </w:rPr>
          <w:t>fashistskie</w:t>
        </w:r>
        <w:proofErr w:type="spellEnd"/>
        <w:r w:rsidRPr="00A10B0D">
          <w:rPr>
            <w:rStyle w:val="a3"/>
            <w:rFonts w:ascii="Times New Roman" w:hAnsi="Times New Roman"/>
            <w:i/>
          </w:rPr>
          <w:t>-</w:t>
        </w:r>
        <w:proofErr w:type="spellStart"/>
        <w:r w:rsidRPr="00A10B0D">
          <w:rPr>
            <w:rStyle w:val="a3"/>
            <w:rFonts w:ascii="Times New Roman" w:hAnsi="Times New Roman"/>
            <w:i/>
            <w:lang w:val="en-US"/>
          </w:rPr>
          <w:t>konclagerya</w:t>
        </w:r>
        <w:proofErr w:type="spellEnd"/>
        <w:r w:rsidRPr="00A10B0D">
          <w:rPr>
            <w:rStyle w:val="a3"/>
            <w:rFonts w:ascii="Times New Roman" w:hAnsi="Times New Roman"/>
            <w:i/>
          </w:rPr>
          <w:t>-</w:t>
        </w:r>
        <w:r w:rsidRPr="00A10B0D">
          <w:rPr>
            <w:rStyle w:val="a3"/>
            <w:rFonts w:ascii="Times New Roman" w:hAnsi="Times New Roman"/>
            <w:i/>
            <w:lang w:val="en-US"/>
          </w:rPr>
          <w:t>v</w:t>
        </w:r>
        <w:r w:rsidRPr="00A10B0D">
          <w:rPr>
            <w:rStyle w:val="a3"/>
            <w:rFonts w:ascii="Times New Roman" w:hAnsi="Times New Roman"/>
            <w:i/>
          </w:rPr>
          <w:t>-</w:t>
        </w:r>
        <w:proofErr w:type="spellStart"/>
        <w:r w:rsidRPr="00A10B0D">
          <w:rPr>
            <w:rStyle w:val="a3"/>
            <w:rFonts w:ascii="Times New Roman" w:hAnsi="Times New Roman"/>
            <w:i/>
            <w:lang w:val="en-US"/>
          </w:rPr>
          <w:t>godi</w:t>
        </w:r>
        <w:proofErr w:type="spellEnd"/>
        <w:r w:rsidRPr="00A10B0D">
          <w:rPr>
            <w:rStyle w:val="a3"/>
            <w:rFonts w:ascii="Times New Roman" w:hAnsi="Times New Roman"/>
            <w:i/>
          </w:rPr>
          <w:t>-</w:t>
        </w:r>
        <w:proofErr w:type="spellStart"/>
        <w:r w:rsidRPr="00A10B0D">
          <w:rPr>
            <w:rStyle w:val="a3"/>
            <w:rFonts w:ascii="Times New Roman" w:hAnsi="Times New Roman"/>
            <w:i/>
            <w:lang w:val="en-US"/>
          </w:rPr>
          <w:t>vtoroy</w:t>
        </w:r>
        <w:proofErr w:type="spellEnd"/>
        <w:r w:rsidRPr="00A10B0D">
          <w:rPr>
            <w:rStyle w:val="a3"/>
            <w:rFonts w:ascii="Times New Roman" w:hAnsi="Times New Roman"/>
            <w:i/>
          </w:rPr>
          <w:t>-</w:t>
        </w:r>
        <w:proofErr w:type="spellStart"/>
        <w:r w:rsidRPr="00A10B0D">
          <w:rPr>
            <w:rStyle w:val="a3"/>
            <w:rFonts w:ascii="Times New Roman" w:hAnsi="Times New Roman"/>
            <w:i/>
            <w:lang w:val="en-US"/>
          </w:rPr>
          <w:t>mirovoy</w:t>
        </w:r>
        <w:proofErr w:type="spellEnd"/>
        <w:r w:rsidRPr="00A10B0D">
          <w:rPr>
            <w:rStyle w:val="a3"/>
            <w:rFonts w:ascii="Times New Roman" w:hAnsi="Times New Roman"/>
            <w:i/>
          </w:rPr>
          <w:t>-</w:t>
        </w:r>
        <w:proofErr w:type="spellStart"/>
        <w:r w:rsidRPr="00A10B0D">
          <w:rPr>
            <w:rStyle w:val="a3"/>
            <w:rFonts w:ascii="Times New Roman" w:hAnsi="Times New Roman"/>
            <w:i/>
            <w:lang w:val="en-US"/>
          </w:rPr>
          <w:t>voyni</w:t>
        </w:r>
        <w:proofErr w:type="spellEnd"/>
        <w:r w:rsidRPr="00A10B0D">
          <w:rPr>
            <w:rStyle w:val="a3"/>
            <w:rFonts w:ascii="Times New Roman" w:hAnsi="Times New Roman"/>
            <w:i/>
          </w:rPr>
          <w:t>-3625468.</w:t>
        </w:r>
        <w:r w:rsidRPr="00A10B0D">
          <w:rPr>
            <w:rStyle w:val="a3"/>
            <w:rFonts w:ascii="Times New Roman" w:hAnsi="Times New Roman"/>
            <w:i/>
            <w:lang w:val="en-US"/>
          </w:rPr>
          <w:t>html</w:t>
        </w:r>
      </w:hyperlink>
    </w:p>
    <w:p w14:paraId="7846145A" w14:textId="77777777" w:rsidR="00D46E42" w:rsidRDefault="00D46E42" w:rsidP="00D46E42">
      <w:pPr>
        <w:spacing w:after="0" w:line="360" w:lineRule="auto"/>
        <w:ind w:firstLine="567"/>
        <w:jc w:val="both"/>
        <w:textAlignment w:val="top"/>
        <w:rPr>
          <w:rFonts w:ascii="Times New Roman" w:hAnsi="Times New Roman"/>
          <w:sz w:val="24"/>
          <w:szCs w:val="24"/>
        </w:rPr>
      </w:pPr>
      <w:r w:rsidRPr="0067203A">
        <w:rPr>
          <w:rFonts w:ascii="Times New Roman" w:hAnsi="Times New Roman"/>
          <w:sz w:val="24"/>
          <w:szCs w:val="24"/>
        </w:rPr>
        <w:t xml:space="preserve"> </w:t>
      </w:r>
    </w:p>
    <w:p w14:paraId="607E2B89" w14:textId="3E5C5C1A" w:rsidR="00126461" w:rsidRPr="0067203A" w:rsidRDefault="00593AF8" w:rsidP="00D46E42">
      <w:pPr>
        <w:spacing w:after="0" w:line="360" w:lineRule="auto"/>
        <w:ind w:firstLine="567"/>
        <w:jc w:val="both"/>
        <w:textAlignment w:val="top"/>
        <w:rPr>
          <w:rFonts w:ascii="Times New Roman" w:hAnsi="Times New Roman"/>
          <w:sz w:val="24"/>
          <w:szCs w:val="24"/>
        </w:rPr>
      </w:pPr>
      <w:r w:rsidRPr="0067203A">
        <w:rPr>
          <w:rFonts w:ascii="Times New Roman" w:hAnsi="Times New Roman"/>
          <w:sz w:val="24"/>
          <w:szCs w:val="24"/>
        </w:rPr>
        <w:t>«Отношение нацистов к советским военнопленным было изначально крайне негативное, направленно на их истребление».</w:t>
      </w:r>
      <w:r w:rsidR="00610F39" w:rsidRPr="0067203A">
        <w:rPr>
          <w:rFonts w:ascii="Times New Roman" w:hAnsi="Times New Roman"/>
          <w:color w:val="000000"/>
          <w:sz w:val="24"/>
          <w:szCs w:val="24"/>
          <w:shd w:val="clear" w:color="auto" w:fill="FFFFFF"/>
        </w:rPr>
        <w:t xml:space="preserve"> </w:t>
      </w:r>
      <w:r w:rsidR="00610F39" w:rsidRPr="0067203A">
        <w:rPr>
          <w:rFonts w:ascii="Times New Roman" w:hAnsi="Times New Roman"/>
          <w:sz w:val="24"/>
          <w:szCs w:val="24"/>
        </w:rPr>
        <w:t>Узаконивалось и всячески поощрялось бесчеловечное отношение к советским военнопленным. Более того, любое проявление гуманного отношения к военнопленным рассматривалось как нарушение приказа. Положение к директиве ОКВ</w:t>
      </w:r>
      <w:r w:rsidR="00E10A99" w:rsidRPr="0067203A">
        <w:rPr>
          <w:rStyle w:val="aa"/>
          <w:rFonts w:ascii="Times New Roman" w:hAnsi="Times New Roman"/>
          <w:sz w:val="24"/>
          <w:szCs w:val="24"/>
        </w:rPr>
        <w:footnoteReference w:id="4"/>
      </w:r>
      <w:r w:rsidR="00610F39" w:rsidRPr="0067203A">
        <w:rPr>
          <w:rFonts w:ascii="Times New Roman" w:hAnsi="Times New Roman"/>
          <w:sz w:val="24"/>
          <w:szCs w:val="24"/>
        </w:rPr>
        <w:t xml:space="preserve"> от 8 сентября 1941 года. Памятка об охране советских военнопленных: " … Даже в плену советский солдат, каким бы он с виду ни казался добродушным, использует всякую возможность для того, чтобы дать выход своей ненависти ко всему немецкому. Следует считаться с тем, что военнопленные могли получить </w:t>
      </w:r>
      <w:r w:rsidR="00610F39" w:rsidRPr="0067203A">
        <w:rPr>
          <w:rFonts w:ascii="Times New Roman" w:hAnsi="Times New Roman"/>
          <w:sz w:val="24"/>
          <w:szCs w:val="24"/>
        </w:rPr>
        <w:lastRenderedPageBreak/>
        <w:t>соответствующие указания, что им делать в плену. Поэтому по отношению к ним настойчиво предлагается проявлять чрезвычайную бдительность, величайшую осторожность и самое острое недоверие. … Чтобы сломить сопротивление, следует безжалостно применять оружие…"</w:t>
      </w:r>
      <w:r w:rsidR="00E10A99" w:rsidRPr="0067203A">
        <w:rPr>
          <w:rFonts w:ascii="Times New Roman" w:hAnsi="Times New Roman"/>
          <w:color w:val="000000"/>
          <w:sz w:val="24"/>
          <w:szCs w:val="24"/>
          <w:shd w:val="clear" w:color="auto" w:fill="FFFFFF"/>
        </w:rPr>
        <w:t xml:space="preserve"> </w:t>
      </w:r>
      <w:r w:rsidR="00E10A99" w:rsidRPr="0067203A">
        <w:rPr>
          <w:rFonts w:ascii="Times New Roman" w:hAnsi="Times New Roman"/>
          <w:sz w:val="24"/>
          <w:szCs w:val="24"/>
        </w:rPr>
        <w:t>Неповиновение, активное или пассивное сопротивление должно быть немедленно наказано с помощью оружия (штык, приклад и огнестрельное оружие). В обращении с советскими военнопленными даже из дисциплинарных сообр</w:t>
      </w:r>
      <w:r w:rsidR="00CC35C8" w:rsidRPr="0067203A">
        <w:rPr>
          <w:rFonts w:ascii="Times New Roman" w:hAnsi="Times New Roman"/>
          <w:sz w:val="24"/>
          <w:szCs w:val="24"/>
        </w:rPr>
        <w:t xml:space="preserve">ажений следует применять оружие </w:t>
      </w:r>
      <w:r w:rsidR="00610F39" w:rsidRPr="0067203A">
        <w:rPr>
          <w:rFonts w:ascii="Times New Roman" w:hAnsi="Times New Roman"/>
          <w:sz w:val="24"/>
          <w:szCs w:val="24"/>
        </w:rPr>
        <w:t>[</w:t>
      </w:r>
      <w:r w:rsidR="001B751C" w:rsidRPr="0067203A">
        <w:rPr>
          <w:rFonts w:ascii="Times New Roman" w:hAnsi="Times New Roman"/>
          <w:sz w:val="24"/>
          <w:szCs w:val="24"/>
        </w:rPr>
        <w:t>27</w:t>
      </w:r>
      <w:r w:rsidR="00610F39" w:rsidRPr="0067203A">
        <w:rPr>
          <w:rFonts w:ascii="Times New Roman" w:hAnsi="Times New Roman"/>
          <w:sz w:val="24"/>
          <w:szCs w:val="24"/>
        </w:rPr>
        <w:t>].</w:t>
      </w:r>
      <w:r w:rsidR="00D25083" w:rsidRPr="0067203A">
        <w:rPr>
          <w:rFonts w:ascii="Times New Roman" w:hAnsi="Times New Roman"/>
          <w:color w:val="000000"/>
          <w:sz w:val="24"/>
          <w:szCs w:val="24"/>
          <w:shd w:val="clear" w:color="auto" w:fill="FFFFFF"/>
        </w:rPr>
        <w:t xml:space="preserve"> </w:t>
      </w:r>
      <w:r w:rsidR="00D25083" w:rsidRPr="0067203A">
        <w:rPr>
          <w:rFonts w:ascii="Times New Roman" w:hAnsi="Times New Roman"/>
          <w:sz w:val="24"/>
          <w:szCs w:val="24"/>
        </w:rPr>
        <w:t xml:space="preserve">Огромны масштабы уничтожения советских военнопленных в немецких лагерях. Об этом свидетельствуют следующие статистические данные о смертности среди советских военнопленных в гитлеровских лагерях, по немецким данным, составила 57,8%. </w:t>
      </w:r>
      <w:r w:rsidR="00043277" w:rsidRPr="0067203A">
        <w:rPr>
          <w:rFonts w:ascii="Times New Roman" w:hAnsi="Times New Roman"/>
          <w:sz w:val="24"/>
          <w:szCs w:val="24"/>
        </w:rPr>
        <w:t>Из 3,6 млн. военнопленных работоспособными были только несколько сот тысяч человек. Можно было услышать даже такие рассуждения: "Чем больше пленных умрет, тем лучше для нас…". Сохранились так же сведения о массовых убийствах советских военнопленных. Убийства производились как в концентрационных лагерях, так и в населенных пунктах. Делалось это и для еще большего запугивания местного населения, и для избавления от ненужных военнопленных. Убитых не хоронили, их просто бросали там, где убили. Действия немецко-фашистских оккупантов были бесчеловечны. Они нарушили все существующие конвенции о правах человека, в частности, в отношении военнопленных. Люди находились в чудовищных услов</w:t>
      </w:r>
      <w:r w:rsidR="002542DC" w:rsidRPr="0067203A">
        <w:rPr>
          <w:rFonts w:ascii="Times New Roman" w:hAnsi="Times New Roman"/>
          <w:sz w:val="24"/>
          <w:szCs w:val="24"/>
        </w:rPr>
        <w:t xml:space="preserve">иях, но все, же не теряли веры </w:t>
      </w:r>
      <w:r w:rsidR="00043277" w:rsidRPr="0067203A">
        <w:rPr>
          <w:rFonts w:ascii="Times New Roman" w:hAnsi="Times New Roman"/>
          <w:sz w:val="24"/>
          <w:szCs w:val="24"/>
        </w:rPr>
        <w:t>[</w:t>
      </w:r>
      <w:r w:rsidR="001B751C" w:rsidRPr="0067203A">
        <w:rPr>
          <w:rFonts w:ascii="Times New Roman" w:hAnsi="Times New Roman"/>
          <w:sz w:val="24"/>
          <w:szCs w:val="24"/>
        </w:rPr>
        <w:t>27</w:t>
      </w:r>
      <w:r w:rsidR="00043277" w:rsidRPr="0067203A">
        <w:rPr>
          <w:rFonts w:ascii="Times New Roman" w:hAnsi="Times New Roman"/>
          <w:sz w:val="24"/>
          <w:szCs w:val="24"/>
        </w:rPr>
        <w:t>].</w:t>
      </w:r>
    </w:p>
    <w:p w14:paraId="2A93255A" w14:textId="4D335D1B" w:rsidR="00047B40" w:rsidRDefault="005547DC" w:rsidP="00591453">
      <w:pPr>
        <w:spacing w:after="0" w:line="360" w:lineRule="auto"/>
        <w:ind w:firstLine="567"/>
        <w:jc w:val="both"/>
        <w:textAlignment w:val="top"/>
        <w:rPr>
          <w:rFonts w:ascii="Times New Roman" w:hAnsi="Times New Roman"/>
          <w:sz w:val="24"/>
          <w:szCs w:val="24"/>
        </w:rPr>
      </w:pPr>
      <w:r w:rsidRPr="0067203A">
        <w:rPr>
          <w:rFonts w:ascii="Times New Roman" w:hAnsi="Times New Roman"/>
          <w:sz w:val="24"/>
          <w:szCs w:val="24"/>
        </w:rPr>
        <w:t xml:space="preserve">Из воспоминаний Неуймина: </w:t>
      </w:r>
      <w:r w:rsidR="00FB1DA1" w:rsidRPr="0067203A">
        <w:rPr>
          <w:rFonts w:ascii="Times New Roman" w:hAnsi="Times New Roman"/>
          <w:sz w:val="24"/>
          <w:szCs w:val="24"/>
        </w:rPr>
        <w:t>«Наши войска наступали и нас перевели в глубь Германии «</w:t>
      </w:r>
      <w:proofErr w:type="spellStart"/>
      <w:r w:rsidR="00FB1DA1" w:rsidRPr="0067203A">
        <w:rPr>
          <w:rFonts w:ascii="Times New Roman" w:hAnsi="Times New Roman"/>
          <w:sz w:val="24"/>
          <w:szCs w:val="24"/>
        </w:rPr>
        <w:t>Шталлаг</w:t>
      </w:r>
      <w:proofErr w:type="spellEnd"/>
      <w:r w:rsidR="00FB1DA1" w:rsidRPr="0067203A">
        <w:rPr>
          <w:rFonts w:ascii="Times New Roman" w:hAnsi="Times New Roman"/>
          <w:sz w:val="24"/>
          <w:szCs w:val="24"/>
        </w:rPr>
        <w:t>»</w:t>
      </w:r>
      <w:r w:rsidR="00047B40" w:rsidRPr="0067203A">
        <w:rPr>
          <w:rStyle w:val="aa"/>
          <w:rFonts w:ascii="Times New Roman" w:hAnsi="Times New Roman"/>
          <w:sz w:val="24"/>
          <w:szCs w:val="24"/>
        </w:rPr>
        <w:footnoteReference w:id="5"/>
      </w:r>
      <w:r w:rsidR="00FB1DA1" w:rsidRPr="0067203A">
        <w:rPr>
          <w:rFonts w:ascii="Times New Roman" w:hAnsi="Times New Roman"/>
          <w:sz w:val="24"/>
          <w:szCs w:val="24"/>
        </w:rPr>
        <w:t xml:space="preserve"> (</w:t>
      </w:r>
      <w:proofErr w:type="spellStart"/>
      <w:r w:rsidR="00FB1DA1" w:rsidRPr="0067203A">
        <w:rPr>
          <w:rFonts w:ascii="Times New Roman" w:hAnsi="Times New Roman"/>
          <w:sz w:val="24"/>
          <w:szCs w:val="24"/>
        </w:rPr>
        <w:t>Stalag</w:t>
      </w:r>
      <w:proofErr w:type="spellEnd"/>
      <w:r w:rsidR="00FB1DA1" w:rsidRPr="0067203A">
        <w:rPr>
          <w:rFonts w:ascii="Times New Roman" w:hAnsi="Times New Roman"/>
          <w:sz w:val="24"/>
          <w:szCs w:val="24"/>
        </w:rPr>
        <w:t>) Х-В. Лагерь был маленький. Там мы</w:t>
      </w:r>
      <w:r w:rsidR="000B3B1C" w:rsidRPr="0067203A">
        <w:rPr>
          <w:rFonts w:ascii="Times New Roman" w:hAnsi="Times New Roman"/>
          <w:sz w:val="24"/>
          <w:szCs w:val="24"/>
        </w:rPr>
        <w:t xml:space="preserve"> ремонтировали железную дорогу» </w:t>
      </w:r>
      <w:r w:rsidR="00047B40" w:rsidRPr="0067203A">
        <w:rPr>
          <w:rFonts w:ascii="Times New Roman" w:hAnsi="Times New Roman"/>
          <w:sz w:val="24"/>
          <w:szCs w:val="24"/>
        </w:rPr>
        <w:t>[</w:t>
      </w:r>
      <w:r w:rsidR="001B751C" w:rsidRPr="0067203A">
        <w:rPr>
          <w:rFonts w:ascii="Times New Roman" w:hAnsi="Times New Roman"/>
          <w:sz w:val="24"/>
          <w:szCs w:val="24"/>
        </w:rPr>
        <w:t>4</w:t>
      </w:r>
      <w:r w:rsidR="00047B40" w:rsidRPr="0067203A">
        <w:rPr>
          <w:rFonts w:ascii="Times New Roman" w:hAnsi="Times New Roman"/>
          <w:sz w:val="24"/>
          <w:szCs w:val="24"/>
        </w:rPr>
        <w:t>]</w:t>
      </w:r>
      <w:r w:rsidR="00AA53CE" w:rsidRPr="0067203A">
        <w:rPr>
          <w:rFonts w:ascii="Times New Roman" w:hAnsi="Times New Roman"/>
          <w:sz w:val="24"/>
          <w:szCs w:val="24"/>
        </w:rPr>
        <w:t>.</w:t>
      </w:r>
    </w:p>
    <w:p w14:paraId="4687A5BB" w14:textId="6B067FB1" w:rsidR="007519DC" w:rsidRDefault="007519DC" w:rsidP="00591453">
      <w:pPr>
        <w:spacing w:after="0" w:line="360" w:lineRule="auto"/>
        <w:ind w:firstLine="567"/>
        <w:jc w:val="both"/>
        <w:textAlignment w:val="top"/>
        <w:rPr>
          <w:rFonts w:ascii="Times New Roman" w:hAnsi="Times New Roman"/>
          <w:sz w:val="24"/>
          <w:szCs w:val="24"/>
        </w:rPr>
      </w:pPr>
      <w:r>
        <w:rPr>
          <w:rFonts w:ascii="Times New Roman" w:hAnsi="Times New Roman"/>
          <w:sz w:val="24"/>
          <w:szCs w:val="24"/>
        </w:rPr>
        <w:t xml:space="preserve">           </w:t>
      </w:r>
      <w:r w:rsidR="004101E2">
        <w:rPr>
          <w:rFonts w:ascii="Times New Roman" w:hAnsi="Times New Roman"/>
          <w:sz w:val="24"/>
          <w:szCs w:val="24"/>
        </w:rPr>
        <w:t xml:space="preserve">                     </w:t>
      </w:r>
      <w:r>
        <w:rPr>
          <w:rFonts w:ascii="Times New Roman" w:hAnsi="Times New Roman"/>
          <w:sz w:val="24"/>
          <w:szCs w:val="24"/>
        </w:rPr>
        <w:t xml:space="preserve">  </w:t>
      </w:r>
      <w:r w:rsidR="004101E2">
        <w:rPr>
          <w:rFonts w:ascii="Times New Roman" w:hAnsi="Times New Roman"/>
          <w:sz w:val="24"/>
          <w:szCs w:val="24"/>
        </w:rPr>
        <w:t xml:space="preserve">  </w:t>
      </w:r>
      <w:r>
        <w:rPr>
          <w:rFonts w:ascii="Times New Roman" w:hAnsi="Times New Roman"/>
          <w:sz w:val="24"/>
          <w:szCs w:val="24"/>
        </w:rPr>
        <w:t xml:space="preserve">   </w:t>
      </w:r>
      <w:r w:rsidRPr="007519DC">
        <w:rPr>
          <w:rFonts w:ascii="Times New Roman" w:hAnsi="Times New Roman"/>
          <w:noProof/>
          <w:sz w:val="24"/>
          <w:szCs w:val="24"/>
        </w:rPr>
        <w:drawing>
          <wp:inline distT="0" distB="0" distL="0" distR="0" wp14:anchorId="06B0390D" wp14:editId="3922E1E0">
            <wp:extent cx="2491407" cy="1868556"/>
            <wp:effectExtent l="0" t="0" r="4445" b="0"/>
            <wp:docPr id="7" name="Рисунок 2">
              <a:extLst xmlns:a="http://schemas.openxmlformats.org/drawingml/2006/main">
                <a:ext uri="{FF2B5EF4-FFF2-40B4-BE49-F238E27FC236}">
                  <a16:creationId xmlns:a16="http://schemas.microsoft.com/office/drawing/2014/main" id="{EE6DE7D7-7DB6-F994-A586-D8901C9C9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EE6DE7D7-7DB6-F994-A586-D8901C9C9874}"/>
                        </a:ext>
                      </a:extLst>
                    </pic:cNvPr>
                    <pic:cNvPicPr>
                      <a:picLocks noChangeAspect="1"/>
                    </pic:cNvPicPr>
                  </pic:nvPicPr>
                  <pic:blipFill>
                    <a:blip r:embed="rId21"/>
                    <a:stretch>
                      <a:fillRect/>
                    </a:stretch>
                  </pic:blipFill>
                  <pic:spPr>
                    <a:xfrm>
                      <a:off x="0" y="0"/>
                      <a:ext cx="2516662" cy="1887497"/>
                    </a:xfrm>
                    <a:prstGeom prst="rect">
                      <a:avLst/>
                    </a:prstGeom>
                  </pic:spPr>
                </pic:pic>
              </a:graphicData>
            </a:graphic>
          </wp:inline>
        </w:drawing>
      </w:r>
    </w:p>
    <w:p w14:paraId="547CC334" w14:textId="46F15CB6" w:rsidR="007519DC" w:rsidRDefault="004101E2" w:rsidP="007519DC">
      <w:pPr>
        <w:spacing w:after="0" w:line="360" w:lineRule="auto"/>
        <w:ind w:firstLine="567"/>
        <w:jc w:val="both"/>
        <w:textAlignment w:val="top"/>
        <w:rPr>
          <w:rFonts w:ascii="Times New Roman" w:hAnsi="Times New Roman"/>
          <w:i/>
          <w:sz w:val="24"/>
          <w:szCs w:val="24"/>
        </w:rPr>
      </w:pPr>
      <w:r>
        <w:rPr>
          <w:rFonts w:ascii="Times New Roman" w:hAnsi="Times New Roman"/>
          <w:i/>
          <w:sz w:val="24"/>
          <w:szCs w:val="24"/>
        </w:rPr>
        <w:t xml:space="preserve">     </w:t>
      </w:r>
      <w:r w:rsidR="007519DC" w:rsidRPr="007519DC">
        <w:rPr>
          <w:rFonts w:ascii="Times New Roman" w:hAnsi="Times New Roman"/>
          <w:i/>
          <w:sz w:val="24"/>
          <w:szCs w:val="24"/>
        </w:rPr>
        <w:t xml:space="preserve">Лагерь Шталага-10Б.  Фото с сайта </w:t>
      </w:r>
      <w:proofErr w:type="spellStart"/>
      <w:proofErr w:type="gramStart"/>
      <w:r w:rsidR="007519DC" w:rsidRPr="007519DC">
        <w:rPr>
          <w:rFonts w:ascii="Times New Roman" w:hAnsi="Times New Roman"/>
          <w:i/>
          <w:sz w:val="24"/>
          <w:szCs w:val="24"/>
        </w:rPr>
        <w:t>httpvoenspez.ruindex</w:t>
      </w:r>
      <w:proofErr w:type="gramEnd"/>
      <w:r w:rsidR="007519DC" w:rsidRPr="007519DC">
        <w:rPr>
          <w:rFonts w:ascii="Times New Roman" w:hAnsi="Times New Roman"/>
          <w:i/>
          <w:sz w:val="24"/>
          <w:szCs w:val="24"/>
        </w:rPr>
        <w:t>.phptopic</w:t>
      </w:r>
      <w:proofErr w:type="spellEnd"/>
      <w:r w:rsidR="007519DC" w:rsidRPr="007519DC">
        <w:rPr>
          <w:rFonts w:ascii="Times New Roman" w:hAnsi="Times New Roman"/>
          <w:i/>
          <w:sz w:val="24"/>
          <w:szCs w:val="24"/>
        </w:rPr>
        <w:t>=4668.0</w:t>
      </w:r>
    </w:p>
    <w:p w14:paraId="643A59ED" w14:textId="77777777" w:rsidR="007519DC" w:rsidRPr="007519DC" w:rsidRDefault="007519DC" w:rsidP="007519DC">
      <w:pPr>
        <w:spacing w:after="0" w:line="360" w:lineRule="auto"/>
        <w:ind w:firstLine="567"/>
        <w:jc w:val="both"/>
        <w:textAlignment w:val="top"/>
        <w:rPr>
          <w:rFonts w:ascii="Times New Roman" w:hAnsi="Times New Roman"/>
          <w:i/>
          <w:sz w:val="24"/>
          <w:szCs w:val="24"/>
        </w:rPr>
      </w:pPr>
    </w:p>
    <w:p w14:paraId="3E04372A" w14:textId="29E90CE3" w:rsidR="000B3B1C" w:rsidRPr="0067203A" w:rsidRDefault="000B3B1C" w:rsidP="00591453">
      <w:pPr>
        <w:spacing w:after="0" w:line="360" w:lineRule="auto"/>
        <w:ind w:firstLine="567"/>
        <w:jc w:val="both"/>
        <w:textAlignment w:val="top"/>
        <w:rPr>
          <w:rFonts w:ascii="Times New Roman" w:hAnsi="Times New Roman"/>
          <w:sz w:val="24"/>
          <w:szCs w:val="24"/>
        </w:rPr>
      </w:pPr>
      <w:r w:rsidRPr="0067203A">
        <w:rPr>
          <w:rFonts w:ascii="Times New Roman" w:hAnsi="Times New Roman"/>
          <w:sz w:val="24"/>
          <w:szCs w:val="24"/>
        </w:rPr>
        <w:t>«</w:t>
      </w:r>
      <w:proofErr w:type="spellStart"/>
      <w:r w:rsidRPr="0067203A">
        <w:rPr>
          <w:rFonts w:ascii="Times New Roman" w:hAnsi="Times New Roman"/>
          <w:sz w:val="24"/>
          <w:szCs w:val="24"/>
        </w:rPr>
        <w:t>Шталаг</w:t>
      </w:r>
      <w:proofErr w:type="spellEnd"/>
      <w:r w:rsidRPr="0067203A">
        <w:rPr>
          <w:rFonts w:ascii="Times New Roman" w:hAnsi="Times New Roman"/>
          <w:sz w:val="24"/>
          <w:szCs w:val="24"/>
        </w:rPr>
        <w:t xml:space="preserve"> X-B» (нем. </w:t>
      </w:r>
      <w:proofErr w:type="spellStart"/>
      <w:r w:rsidRPr="0067203A">
        <w:rPr>
          <w:rFonts w:ascii="Times New Roman" w:hAnsi="Times New Roman"/>
          <w:sz w:val="24"/>
          <w:szCs w:val="24"/>
        </w:rPr>
        <w:t>Stalag</w:t>
      </w:r>
      <w:proofErr w:type="spellEnd"/>
      <w:r w:rsidRPr="0067203A">
        <w:rPr>
          <w:rFonts w:ascii="Times New Roman" w:hAnsi="Times New Roman"/>
          <w:sz w:val="24"/>
          <w:szCs w:val="24"/>
        </w:rPr>
        <w:t xml:space="preserve"> X B) был расположен недалеко от </w:t>
      </w:r>
      <w:proofErr w:type="spellStart"/>
      <w:r w:rsidRPr="0067203A">
        <w:rPr>
          <w:rFonts w:ascii="Times New Roman" w:hAnsi="Times New Roman"/>
          <w:sz w:val="24"/>
          <w:szCs w:val="24"/>
        </w:rPr>
        <w:t>Зандбостель</w:t>
      </w:r>
      <w:proofErr w:type="spellEnd"/>
      <w:r w:rsidRPr="0067203A">
        <w:rPr>
          <w:rFonts w:ascii="Times New Roman" w:hAnsi="Times New Roman"/>
          <w:sz w:val="24"/>
          <w:szCs w:val="24"/>
        </w:rPr>
        <w:t xml:space="preserve"> на северо-западе Германии, в 9 км</w:t>
      </w:r>
      <w:r w:rsidR="00D1411E">
        <w:rPr>
          <w:rFonts w:ascii="Times New Roman" w:hAnsi="Times New Roman"/>
          <w:sz w:val="24"/>
          <w:szCs w:val="24"/>
        </w:rPr>
        <w:t>.</w:t>
      </w:r>
      <w:r w:rsidRPr="0067203A">
        <w:rPr>
          <w:rFonts w:ascii="Times New Roman" w:hAnsi="Times New Roman"/>
          <w:sz w:val="24"/>
          <w:szCs w:val="24"/>
        </w:rPr>
        <w:t xml:space="preserve"> к югу от </w:t>
      </w:r>
      <w:proofErr w:type="spellStart"/>
      <w:r w:rsidRPr="0067203A">
        <w:rPr>
          <w:rFonts w:ascii="Times New Roman" w:hAnsi="Times New Roman"/>
          <w:sz w:val="24"/>
          <w:szCs w:val="24"/>
        </w:rPr>
        <w:t>Бремерфёрде</w:t>
      </w:r>
      <w:proofErr w:type="spellEnd"/>
      <w:r w:rsidRPr="0067203A">
        <w:rPr>
          <w:rFonts w:ascii="Times New Roman" w:hAnsi="Times New Roman"/>
          <w:sz w:val="24"/>
          <w:szCs w:val="24"/>
        </w:rPr>
        <w:t>, в 43 км</w:t>
      </w:r>
      <w:r w:rsidR="00D1411E">
        <w:rPr>
          <w:rFonts w:ascii="Times New Roman" w:hAnsi="Times New Roman"/>
          <w:sz w:val="24"/>
          <w:szCs w:val="24"/>
        </w:rPr>
        <w:t>.</w:t>
      </w:r>
      <w:r w:rsidRPr="0067203A">
        <w:rPr>
          <w:rFonts w:ascii="Times New Roman" w:hAnsi="Times New Roman"/>
          <w:sz w:val="24"/>
          <w:szCs w:val="24"/>
        </w:rPr>
        <w:t xml:space="preserve"> к северо-востоку от Бремена. Размещенный на болотистом грунте, с влажным, холодным климатом, он является одним из самых известных мест. Между 1939 и 1945 годами военнопленные из 46 стран прошли через лагерь. Почти 50 тысяч умерли там от голода, </w:t>
      </w:r>
      <w:r w:rsidR="00432053" w:rsidRPr="0067203A">
        <w:rPr>
          <w:rFonts w:ascii="Times New Roman" w:hAnsi="Times New Roman"/>
          <w:sz w:val="24"/>
          <w:szCs w:val="24"/>
        </w:rPr>
        <w:t xml:space="preserve">болезней или были просто убиты </w:t>
      </w:r>
      <w:r w:rsidRPr="0067203A">
        <w:rPr>
          <w:rFonts w:ascii="Times New Roman" w:hAnsi="Times New Roman"/>
          <w:sz w:val="24"/>
          <w:szCs w:val="24"/>
        </w:rPr>
        <w:t>[</w:t>
      </w:r>
      <w:r w:rsidR="001B751C" w:rsidRPr="0067203A">
        <w:rPr>
          <w:rFonts w:ascii="Times New Roman" w:hAnsi="Times New Roman"/>
          <w:sz w:val="24"/>
          <w:szCs w:val="24"/>
        </w:rPr>
        <w:t>16</w:t>
      </w:r>
      <w:r w:rsidRPr="0067203A">
        <w:rPr>
          <w:rFonts w:ascii="Times New Roman" w:hAnsi="Times New Roman"/>
          <w:sz w:val="24"/>
          <w:szCs w:val="24"/>
        </w:rPr>
        <w:t>]</w:t>
      </w:r>
      <w:r w:rsidR="00432053" w:rsidRPr="0067203A">
        <w:rPr>
          <w:rFonts w:ascii="Times New Roman" w:hAnsi="Times New Roman"/>
          <w:sz w:val="24"/>
          <w:szCs w:val="24"/>
        </w:rPr>
        <w:t>.</w:t>
      </w:r>
    </w:p>
    <w:p w14:paraId="42C50F03" w14:textId="2D98BDE1" w:rsidR="000B3B1C" w:rsidRDefault="000B3B1C" w:rsidP="00591453">
      <w:pPr>
        <w:spacing w:after="0" w:line="360" w:lineRule="auto"/>
        <w:ind w:firstLine="567"/>
        <w:jc w:val="both"/>
        <w:textAlignment w:val="top"/>
        <w:rPr>
          <w:rFonts w:ascii="Times New Roman" w:hAnsi="Times New Roman"/>
          <w:color w:val="202122"/>
          <w:sz w:val="24"/>
          <w:szCs w:val="24"/>
          <w:shd w:val="clear" w:color="auto" w:fill="FFFFFF"/>
        </w:rPr>
      </w:pPr>
      <w:r w:rsidRPr="0067203A">
        <w:rPr>
          <w:rFonts w:ascii="Times New Roman" w:hAnsi="Times New Roman"/>
          <w:sz w:val="24"/>
          <w:szCs w:val="24"/>
        </w:rPr>
        <w:t>Из лагеря «</w:t>
      </w:r>
      <w:proofErr w:type="spellStart"/>
      <w:r w:rsidRPr="0067203A">
        <w:rPr>
          <w:rFonts w:ascii="Times New Roman" w:hAnsi="Times New Roman"/>
          <w:sz w:val="24"/>
          <w:szCs w:val="24"/>
        </w:rPr>
        <w:t>Шталлаг</w:t>
      </w:r>
      <w:proofErr w:type="spellEnd"/>
      <w:r w:rsidRPr="0067203A">
        <w:rPr>
          <w:rFonts w:ascii="Times New Roman" w:hAnsi="Times New Roman"/>
          <w:sz w:val="24"/>
          <w:szCs w:val="24"/>
        </w:rPr>
        <w:t>» (</w:t>
      </w:r>
      <w:proofErr w:type="spellStart"/>
      <w:r w:rsidRPr="0067203A">
        <w:rPr>
          <w:rFonts w:ascii="Times New Roman" w:hAnsi="Times New Roman"/>
          <w:sz w:val="24"/>
          <w:szCs w:val="24"/>
        </w:rPr>
        <w:t>Stalag</w:t>
      </w:r>
      <w:proofErr w:type="spellEnd"/>
      <w:r w:rsidRPr="0067203A">
        <w:rPr>
          <w:rFonts w:ascii="Times New Roman" w:hAnsi="Times New Roman"/>
          <w:sz w:val="24"/>
          <w:szCs w:val="24"/>
        </w:rPr>
        <w:t xml:space="preserve">) Х-В </w:t>
      </w:r>
      <w:r w:rsidR="005547DC" w:rsidRPr="0067203A">
        <w:rPr>
          <w:rFonts w:ascii="Times New Roman" w:hAnsi="Times New Roman"/>
          <w:sz w:val="24"/>
          <w:szCs w:val="24"/>
        </w:rPr>
        <w:t xml:space="preserve">Николай Алексеевич </w:t>
      </w:r>
      <w:r w:rsidRPr="0067203A">
        <w:rPr>
          <w:rFonts w:ascii="Times New Roman" w:hAnsi="Times New Roman"/>
          <w:sz w:val="24"/>
          <w:szCs w:val="24"/>
        </w:rPr>
        <w:t>Неуймин «24-го сентября 1944 года немецким командованием освобожден и 29 сентября 1944 года переведен в МФА- 232» [</w:t>
      </w:r>
      <w:r w:rsidR="00AA53CE" w:rsidRPr="0067203A">
        <w:rPr>
          <w:rFonts w:ascii="Times New Roman" w:hAnsi="Times New Roman"/>
          <w:sz w:val="24"/>
          <w:szCs w:val="24"/>
        </w:rPr>
        <w:t>3</w:t>
      </w:r>
      <w:r w:rsidR="001B751C" w:rsidRPr="0067203A">
        <w:rPr>
          <w:rFonts w:ascii="Times New Roman" w:hAnsi="Times New Roman"/>
          <w:sz w:val="24"/>
          <w:szCs w:val="24"/>
        </w:rPr>
        <w:t>0</w:t>
      </w:r>
      <w:r w:rsidRPr="0067203A">
        <w:rPr>
          <w:rFonts w:ascii="Times New Roman" w:hAnsi="Times New Roman"/>
          <w:sz w:val="24"/>
          <w:szCs w:val="24"/>
        </w:rPr>
        <w:t>].</w:t>
      </w:r>
      <w:r w:rsidRPr="0067203A">
        <w:rPr>
          <w:rFonts w:ascii="Times New Roman" w:hAnsi="Times New Roman"/>
          <w:color w:val="202122"/>
          <w:sz w:val="24"/>
          <w:szCs w:val="24"/>
          <w:shd w:val="clear" w:color="auto" w:fill="FFFFFF"/>
        </w:rPr>
        <w:t xml:space="preserve"> </w:t>
      </w:r>
    </w:p>
    <w:p w14:paraId="57B91FFA" w14:textId="29209B9F" w:rsidR="007519DC" w:rsidRDefault="007519DC" w:rsidP="00591453">
      <w:pPr>
        <w:spacing w:after="0" w:line="360" w:lineRule="auto"/>
        <w:ind w:firstLine="567"/>
        <w:jc w:val="both"/>
        <w:textAlignment w:val="top"/>
        <w:rPr>
          <w:rFonts w:ascii="Times New Roman" w:hAnsi="Times New Roman"/>
          <w:sz w:val="24"/>
          <w:szCs w:val="24"/>
        </w:rPr>
      </w:pPr>
      <w:r>
        <w:rPr>
          <w:rFonts w:ascii="Times New Roman" w:hAnsi="Times New Roman"/>
          <w:sz w:val="24"/>
          <w:szCs w:val="24"/>
        </w:rPr>
        <w:lastRenderedPageBreak/>
        <w:t xml:space="preserve">      </w:t>
      </w:r>
      <w:r w:rsidR="004101E2">
        <w:rPr>
          <w:rFonts w:ascii="Times New Roman" w:hAnsi="Times New Roman"/>
          <w:sz w:val="24"/>
          <w:szCs w:val="24"/>
        </w:rPr>
        <w:t xml:space="preserve">                         </w:t>
      </w:r>
      <w:r>
        <w:rPr>
          <w:rFonts w:ascii="Times New Roman" w:hAnsi="Times New Roman"/>
          <w:sz w:val="24"/>
          <w:szCs w:val="24"/>
        </w:rPr>
        <w:t xml:space="preserve">    </w:t>
      </w:r>
      <w:r w:rsidRPr="007519DC">
        <w:rPr>
          <w:rFonts w:ascii="Times New Roman" w:hAnsi="Times New Roman"/>
          <w:noProof/>
          <w:sz w:val="24"/>
          <w:szCs w:val="24"/>
        </w:rPr>
        <w:drawing>
          <wp:inline distT="0" distB="0" distL="0" distR="0" wp14:anchorId="29BA8A96" wp14:editId="6631762C">
            <wp:extent cx="2561001" cy="1520687"/>
            <wp:effectExtent l="0" t="0" r="0" b="3810"/>
            <wp:docPr id="4" name="Рисунок 3">
              <a:extLst xmlns:a="http://schemas.openxmlformats.org/drawingml/2006/main">
                <a:ext uri="{FF2B5EF4-FFF2-40B4-BE49-F238E27FC236}">
                  <a16:creationId xmlns:a16="http://schemas.microsoft.com/office/drawing/2014/main" id="{B074875B-B3CB-0C74-CB9B-BBDEF0ECE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B074875B-B3CB-0C74-CB9B-BBDEF0ECEA4D}"/>
                        </a:ext>
                      </a:extLst>
                    </pic:cNvPr>
                    <pic:cNvPicPr>
                      <a:picLocks noChangeAspect="1"/>
                    </pic:cNvPicPr>
                  </pic:nvPicPr>
                  <pic:blipFill>
                    <a:blip r:embed="rId22"/>
                    <a:stretch>
                      <a:fillRect/>
                    </a:stretch>
                  </pic:blipFill>
                  <pic:spPr>
                    <a:xfrm>
                      <a:off x="0" y="0"/>
                      <a:ext cx="2584281" cy="1534511"/>
                    </a:xfrm>
                    <a:prstGeom prst="rect">
                      <a:avLst/>
                    </a:prstGeom>
                  </pic:spPr>
                </pic:pic>
              </a:graphicData>
            </a:graphic>
          </wp:inline>
        </w:drawing>
      </w:r>
    </w:p>
    <w:p w14:paraId="43526005" w14:textId="10CED3BD" w:rsidR="007519DC" w:rsidRPr="007519DC" w:rsidRDefault="007519DC" w:rsidP="007519DC">
      <w:pPr>
        <w:spacing w:after="0" w:line="240" w:lineRule="auto"/>
        <w:ind w:firstLine="567"/>
        <w:jc w:val="both"/>
        <w:textAlignment w:val="top"/>
        <w:rPr>
          <w:rFonts w:ascii="Times New Roman" w:hAnsi="Times New Roman"/>
          <w:i/>
          <w:sz w:val="24"/>
          <w:szCs w:val="24"/>
        </w:rPr>
      </w:pPr>
      <w:r w:rsidRPr="007519DC">
        <w:rPr>
          <w:rFonts w:ascii="Times New Roman" w:hAnsi="Times New Roman"/>
          <w:i/>
          <w:sz w:val="24"/>
          <w:szCs w:val="24"/>
        </w:rPr>
        <w:t xml:space="preserve">Указатель Концлагерь </w:t>
      </w:r>
      <w:proofErr w:type="spellStart"/>
      <w:r w:rsidRPr="007519DC">
        <w:rPr>
          <w:rFonts w:ascii="Times New Roman" w:hAnsi="Times New Roman"/>
          <w:i/>
          <w:sz w:val="24"/>
          <w:szCs w:val="24"/>
        </w:rPr>
        <w:t>Сандбостель</w:t>
      </w:r>
      <w:proofErr w:type="spellEnd"/>
      <w:r w:rsidRPr="007519DC">
        <w:rPr>
          <w:rFonts w:ascii="Times New Roman" w:hAnsi="Times New Roman"/>
          <w:i/>
          <w:sz w:val="24"/>
          <w:szCs w:val="24"/>
        </w:rPr>
        <w:t xml:space="preserve"> (</w:t>
      </w:r>
      <w:proofErr w:type="spellStart"/>
      <w:r w:rsidRPr="007519DC">
        <w:rPr>
          <w:rFonts w:ascii="Times New Roman" w:hAnsi="Times New Roman"/>
          <w:i/>
          <w:sz w:val="24"/>
          <w:szCs w:val="24"/>
        </w:rPr>
        <w:t>Зандбостель</w:t>
      </w:r>
      <w:proofErr w:type="spellEnd"/>
      <w:r w:rsidRPr="007519DC">
        <w:rPr>
          <w:rFonts w:ascii="Times New Roman" w:hAnsi="Times New Roman"/>
          <w:i/>
          <w:sz w:val="24"/>
          <w:szCs w:val="24"/>
        </w:rPr>
        <w:t xml:space="preserve"> </w:t>
      </w:r>
      <w:proofErr w:type="spellStart"/>
      <w:r w:rsidRPr="007519DC">
        <w:rPr>
          <w:rFonts w:ascii="Times New Roman" w:hAnsi="Times New Roman"/>
          <w:i/>
          <w:sz w:val="24"/>
          <w:szCs w:val="24"/>
        </w:rPr>
        <w:t>Zandbostel</w:t>
      </w:r>
      <w:proofErr w:type="spellEnd"/>
      <w:proofErr w:type="gramStart"/>
      <w:r w:rsidRPr="007519DC">
        <w:rPr>
          <w:rFonts w:ascii="Times New Roman" w:hAnsi="Times New Roman"/>
          <w:i/>
          <w:sz w:val="24"/>
          <w:szCs w:val="24"/>
        </w:rPr>
        <w:t>).Фото</w:t>
      </w:r>
      <w:proofErr w:type="gramEnd"/>
      <w:r w:rsidRPr="007519DC">
        <w:rPr>
          <w:rFonts w:ascii="Times New Roman" w:hAnsi="Times New Roman"/>
          <w:i/>
          <w:sz w:val="24"/>
          <w:szCs w:val="24"/>
        </w:rPr>
        <w:t xml:space="preserve"> с сайта httpsdobvesti.ruwp-contentuploads202102Zandbostel..png</w:t>
      </w:r>
    </w:p>
    <w:p w14:paraId="0B88D51A" w14:textId="53DF7389" w:rsidR="007519DC" w:rsidRDefault="007519DC" w:rsidP="00591453">
      <w:pPr>
        <w:spacing w:after="0" w:line="360" w:lineRule="auto"/>
        <w:ind w:firstLine="567"/>
        <w:jc w:val="both"/>
        <w:textAlignment w:val="top"/>
        <w:rPr>
          <w:rFonts w:ascii="Times New Roman" w:hAnsi="Times New Roman"/>
          <w:sz w:val="24"/>
          <w:szCs w:val="24"/>
        </w:rPr>
      </w:pPr>
      <w:r>
        <w:rPr>
          <w:rFonts w:ascii="Times New Roman" w:hAnsi="Times New Roman"/>
          <w:sz w:val="24"/>
          <w:szCs w:val="24"/>
        </w:rPr>
        <w:t xml:space="preserve">        </w:t>
      </w:r>
      <w:r w:rsidR="004101E2">
        <w:rPr>
          <w:rFonts w:ascii="Times New Roman" w:hAnsi="Times New Roman"/>
          <w:sz w:val="24"/>
          <w:szCs w:val="24"/>
        </w:rPr>
        <w:t xml:space="preserve">                   </w:t>
      </w:r>
      <w:r>
        <w:rPr>
          <w:rFonts w:ascii="Times New Roman" w:hAnsi="Times New Roman"/>
          <w:sz w:val="24"/>
          <w:szCs w:val="24"/>
        </w:rPr>
        <w:t xml:space="preserve">  </w:t>
      </w:r>
      <w:r w:rsidRPr="007519DC">
        <w:rPr>
          <w:rFonts w:ascii="Times New Roman" w:hAnsi="Times New Roman"/>
          <w:noProof/>
          <w:sz w:val="24"/>
          <w:szCs w:val="24"/>
        </w:rPr>
        <w:drawing>
          <wp:inline distT="0" distB="0" distL="0" distR="0" wp14:anchorId="3E11D3C1" wp14:editId="4B274397">
            <wp:extent cx="3116587" cy="1749287"/>
            <wp:effectExtent l="0" t="0" r="7620" b="3810"/>
            <wp:docPr id="9" name="Рисунок 8">
              <a:extLst xmlns:a="http://schemas.openxmlformats.org/drawingml/2006/main">
                <a:ext uri="{FF2B5EF4-FFF2-40B4-BE49-F238E27FC236}">
                  <a16:creationId xmlns:a16="http://schemas.microsoft.com/office/drawing/2014/main" id="{1FBC902C-240D-1A17-223C-FF61C4AAD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1FBC902C-240D-1A17-223C-FF61C4AAD6A7}"/>
                        </a:ext>
                      </a:extLst>
                    </pic:cNvPr>
                    <pic:cNvPicPr>
                      <a:picLocks noChangeAspect="1"/>
                    </pic:cNvPicPr>
                  </pic:nvPicPr>
                  <pic:blipFill>
                    <a:blip r:embed="rId23"/>
                    <a:stretch>
                      <a:fillRect/>
                    </a:stretch>
                  </pic:blipFill>
                  <pic:spPr>
                    <a:xfrm>
                      <a:off x="0" y="0"/>
                      <a:ext cx="3142277" cy="1763706"/>
                    </a:xfrm>
                    <a:prstGeom prst="rect">
                      <a:avLst/>
                    </a:prstGeom>
                  </pic:spPr>
                </pic:pic>
              </a:graphicData>
            </a:graphic>
          </wp:inline>
        </w:drawing>
      </w:r>
    </w:p>
    <w:p w14:paraId="3207231A" w14:textId="14ABA32D" w:rsidR="007519DC" w:rsidRPr="007519DC" w:rsidRDefault="007519DC" w:rsidP="007519DC">
      <w:pPr>
        <w:spacing w:after="0" w:line="360" w:lineRule="auto"/>
        <w:ind w:firstLine="567"/>
        <w:jc w:val="both"/>
        <w:textAlignment w:val="top"/>
        <w:rPr>
          <w:rFonts w:ascii="Times New Roman" w:hAnsi="Times New Roman"/>
          <w:sz w:val="24"/>
          <w:szCs w:val="24"/>
        </w:rPr>
      </w:pPr>
      <w:r w:rsidRPr="007519DC">
        <w:rPr>
          <w:rFonts w:ascii="Times New Roman" w:hAnsi="Times New Roman"/>
          <w:sz w:val="24"/>
          <w:szCs w:val="24"/>
        </w:rPr>
        <w:t xml:space="preserve">Концлагерь </w:t>
      </w:r>
      <w:proofErr w:type="spellStart"/>
      <w:r w:rsidRPr="007519DC">
        <w:rPr>
          <w:rFonts w:ascii="Times New Roman" w:hAnsi="Times New Roman"/>
          <w:sz w:val="24"/>
          <w:szCs w:val="24"/>
          <w:lang w:val="en-US"/>
        </w:rPr>
        <w:t>Stalag</w:t>
      </w:r>
      <w:proofErr w:type="spellEnd"/>
      <w:r w:rsidRPr="007519DC">
        <w:rPr>
          <w:rFonts w:ascii="Times New Roman" w:hAnsi="Times New Roman"/>
          <w:sz w:val="24"/>
          <w:szCs w:val="24"/>
        </w:rPr>
        <w:t xml:space="preserve"> </w:t>
      </w:r>
      <w:r w:rsidRPr="007519DC">
        <w:rPr>
          <w:rFonts w:ascii="Times New Roman" w:hAnsi="Times New Roman"/>
          <w:sz w:val="24"/>
          <w:szCs w:val="24"/>
          <w:lang w:val="en-US"/>
        </w:rPr>
        <w:t>XB</w:t>
      </w:r>
      <w:r w:rsidRPr="007519DC">
        <w:rPr>
          <w:rFonts w:ascii="Times New Roman" w:hAnsi="Times New Roman"/>
          <w:sz w:val="24"/>
          <w:szCs w:val="24"/>
        </w:rPr>
        <w:t xml:space="preserve"> </w:t>
      </w:r>
      <w:proofErr w:type="spellStart"/>
      <w:r w:rsidRPr="007519DC">
        <w:rPr>
          <w:rFonts w:ascii="Times New Roman" w:hAnsi="Times New Roman"/>
          <w:sz w:val="24"/>
          <w:szCs w:val="24"/>
          <w:lang w:val="en-US"/>
        </w:rPr>
        <w:t>Sandbostel</w:t>
      </w:r>
      <w:proofErr w:type="spellEnd"/>
      <w:r w:rsidRPr="007519DC">
        <w:rPr>
          <w:rFonts w:ascii="Times New Roman" w:hAnsi="Times New Roman"/>
          <w:sz w:val="24"/>
          <w:szCs w:val="24"/>
        </w:rPr>
        <w:t xml:space="preserve"> Фото с сайта </w:t>
      </w:r>
      <w:proofErr w:type="spellStart"/>
      <w:proofErr w:type="gramStart"/>
      <w:r w:rsidRPr="007519DC">
        <w:rPr>
          <w:rFonts w:ascii="Times New Roman" w:hAnsi="Times New Roman"/>
          <w:sz w:val="24"/>
          <w:szCs w:val="24"/>
          <w:lang w:val="en-US"/>
        </w:rPr>
        <w:t>httpvoenspez</w:t>
      </w:r>
      <w:proofErr w:type="spellEnd"/>
      <w:r w:rsidRPr="007519DC">
        <w:rPr>
          <w:rFonts w:ascii="Times New Roman" w:hAnsi="Times New Roman"/>
          <w:sz w:val="24"/>
          <w:szCs w:val="24"/>
        </w:rPr>
        <w:t>.</w:t>
      </w:r>
      <w:proofErr w:type="spellStart"/>
      <w:r w:rsidRPr="007519DC">
        <w:rPr>
          <w:rFonts w:ascii="Times New Roman" w:hAnsi="Times New Roman"/>
          <w:sz w:val="24"/>
          <w:szCs w:val="24"/>
          <w:lang w:val="en-US"/>
        </w:rPr>
        <w:t>ruindex</w:t>
      </w:r>
      <w:proofErr w:type="spellEnd"/>
      <w:proofErr w:type="gramEnd"/>
      <w:r w:rsidRPr="007519DC">
        <w:rPr>
          <w:rFonts w:ascii="Times New Roman" w:hAnsi="Times New Roman"/>
          <w:sz w:val="24"/>
          <w:szCs w:val="24"/>
        </w:rPr>
        <w:t>.</w:t>
      </w:r>
      <w:proofErr w:type="spellStart"/>
      <w:r w:rsidRPr="007519DC">
        <w:rPr>
          <w:rFonts w:ascii="Times New Roman" w:hAnsi="Times New Roman"/>
          <w:sz w:val="24"/>
          <w:szCs w:val="24"/>
          <w:lang w:val="en-US"/>
        </w:rPr>
        <w:t>phptopic</w:t>
      </w:r>
      <w:proofErr w:type="spellEnd"/>
      <w:r w:rsidRPr="007519DC">
        <w:rPr>
          <w:rFonts w:ascii="Times New Roman" w:hAnsi="Times New Roman"/>
          <w:sz w:val="24"/>
          <w:szCs w:val="24"/>
        </w:rPr>
        <w:t>=17288.100</w:t>
      </w:r>
    </w:p>
    <w:p w14:paraId="0908F02B" w14:textId="77777777" w:rsidR="007519DC" w:rsidRPr="0067203A" w:rsidRDefault="007519DC" w:rsidP="00591453">
      <w:pPr>
        <w:spacing w:after="0" w:line="360" w:lineRule="auto"/>
        <w:ind w:firstLine="567"/>
        <w:jc w:val="both"/>
        <w:textAlignment w:val="top"/>
        <w:rPr>
          <w:rFonts w:ascii="Times New Roman" w:hAnsi="Times New Roman"/>
          <w:sz w:val="24"/>
          <w:szCs w:val="24"/>
        </w:rPr>
      </w:pPr>
    </w:p>
    <w:p w14:paraId="1CDDCE3E" w14:textId="51938F25" w:rsidR="000B3B1C" w:rsidRPr="0067203A" w:rsidRDefault="000B3B1C" w:rsidP="00591453">
      <w:pPr>
        <w:widowControl w:val="0"/>
        <w:autoSpaceDE w:val="0"/>
        <w:autoSpaceDN w:val="0"/>
        <w:adjustRightInd w:val="0"/>
        <w:spacing w:after="0" w:line="360" w:lineRule="auto"/>
        <w:ind w:firstLine="567"/>
        <w:jc w:val="both"/>
        <w:rPr>
          <w:rFonts w:ascii="Times New Roman" w:hAnsi="Times New Roman"/>
          <w:sz w:val="24"/>
          <w:szCs w:val="24"/>
        </w:rPr>
      </w:pPr>
      <w:r w:rsidRPr="0067203A">
        <w:rPr>
          <w:rFonts w:ascii="Times New Roman" w:hAnsi="Times New Roman"/>
          <w:sz w:val="24"/>
          <w:szCs w:val="24"/>
        </w:rPr>
        <w:t>Неуймин «…с трудом работал в каменоломне. В свои 24 года он едва ли весил 30 кг.» Николай Алексеевич вспоминал «как кто-то из пленных разрезал ремень камнедробилки, а щебень был нужен немцам для строительства аэродрома. Замерла дробилка, приостановились и работы аэродрома. В диверсии никто не сознался. Тогда фашисты выстроили пленных, предупредив, что расстреляют каждого третьего… ему повезло – он оказался «вторым»» [</w:t>
      </w:r>
      <w:r w:rsidR="001B751C" w:rsidRPr="0067203A">
        <w:rPr>
          <w:rFonts w:ascii="Times New Roman" w:hAnsi="Times New Roman"/>
          <w:sz w:val="24"/>
          <w:szCs w:val="24"/>
        </w:rPr>
        <w:t>28</w:t>
      </w:r>
      <w:r w:rsidRPr="0067203A">
        <w:rPr>
          <w:rFonts w:ascii="Times New Roman" w:hAnsi="Times New Roman"/>
          <w:sz w:val="24"/>
          <w:szCs w:val="24"/>
        </w:rPr>
        <w:t>].</w:t>
      </w:r>
      <w:r w:rsidR="00220EE6" w:rsidRPr="0067203A">
        <w:rPr>
          <w:rFonts w:ascii="Times New Roman" w:hAnsi="Times New Roman"/>
          <w:sz w:val="24"/>
          <w:szCs w:val="24"/>
        </w:rPr>
        <w:t xml:space="preserve"> </w:t>
      </w:r>
      <w:r w:rsidR="00E33659" w:rsidRPr="0067203A">
        <w:rPr>
          <w:rFonts w:ascii="Times New Roman" w:hAnsi="Times New Roman"/>
          <w:sz w:val="24"/>
          <w:szCs w:val="24"/>
        </w:rPr>
        <w:t>Гитлер подписал директиву относительно обращения с политическими работниками. Они не считались военнопленными и подвергались обязательному уничтожению. Кроме того, часто охрана самовольно расстреливала советских военнопленных</w:t>
      </w:r>
      <w:r w:rsidR="00043277" w:rsidRPr="0067203A">
        <w:rPr>
          <w:rFonts w:ascii="Times New Roman" w:hAnsi="Times New Roman"/>
          <w:color w:val="000000"/>
          <w:sz w:val="24"/>
          <w:szCs w:val="24"/>
          <w:shd w:val="clear" w:color="auto" w:fill="FFFFFF"/>
        </w:rPr>
        <w:t xml:space="preserve"> </w:t>
      </w:r>
      <w:r w:rsidR="00043277" w:rsidRPr="0067203A">
        <w:rPr>
          <w:rFonts w:ascii="Times New Roman" w:hAnsi="Times New Roman"/>
          <w:sz w:val="24"/>
          <w:szCs w:val="24"/>
        </w:rPr>
        <w:t>[</w:t>
      </w:r>
      <w:r w:rsidR="00E33659" w:rsidRPr="0067203A">
        <w:rPr>
          <w:rFonts w:ascii="Times New Roman" w:hAnsi="Times New Roman"/>
          <w:sz w:val="24"/>
          <w:szCs w:val="24"/>
        </w:rPr>
        <w:t>2</w:t>
      </w:r>
      <w:r w:rsidR="001B751C" w:rsidRPr="0067203A">
        <w:rPr>
          <w:rFonts w:ascii="Times New Roman" w:hAnsi="Times New Roman"/>
          <w:sz w:val="24"/>
          <w:szCs w:val="24"/>
        </w:rPr>
        <w:t>7</w:t>
      </w:r>
      <w:r w:rsidR="00E33659" w:rsidRPr="0067203A">
        <w:rPr>
          <w:rFonts w:ascii="Times New Roman" w:hAnsi="Times New Roman"/>
          <w:sz w:val="24"/>
          <w:szCs w:val="24"/>
        </w:rPr>
        <w:t>].</w:t>
      </w:r>
    </w:p>
    <w:p w14:paraId="043DE66F" w14:textId="49B188E4" w:rsidR="000B3B1C" w:rsidRPr="0067203A" w:rsidRDefault="00D25083" w:rsidP="00591453">
      <w:pPr>
        <w:spacing w:after="0" w:line="360" w:lineRule="auto"/>
        <w:ind w:firstLine="567"/>
        <w:jc w:val="both"/>
        <w:textAlignment w:val="top"/>
        <w:rPr>
          <w:rFonts w:ascii="Times New Roman" w:hAnsi="Times New Roman"/>
          <w:sz w:val="24"/>
          <w:szCs w:val="24"/>
        </w:rPr>
      </w:pPr>
      <w:r w:rsidRPr="0067203A">
        <w:rPr>
          <w:rFonts w:ascii="Times New Roman" w:hAnsi="Times New Roman"/>
          <w:sz w:val="24"/>
          <w:szCs w:val="24"/>
        </w:rPr>
        <w:t>Уже при планировании агрессии против СССР фашистское командование исходило из предположения, что уже в первые месяцы войны будут взяты в плен 2 - 3 млн советских военнослужащих. Сразу расчет делался на их массовую гибель от голода</w:t>
      </w:r>
      <w:r w:rsidRPr="0067203A">
        <w:rPr>
          <w:rFonts w:ascii="Times New Roman" w:hAnsi="Times New Roman"/>
          <w:color w:val="000000"/>
          <w:sz w:val="24"/>
          <w:szCs w:val="24"/>
          <w:shd w:val="clear" w:color="auto" w:fill="FFFFFF"/>
        </w:rPr>
        <w:t>,</w:t>
      </w:r>
      <w:r w:rsidRPr="0067203A">
        <w:rPr>
          <w:rFonts w:ascii="Times New Roman" w:hAnsi="Times New Roman"/>
          <w:sz w:val="24"/>
          <w:szCs w:val="24"/>
        </w:rPr>
        <w:t xml:space="preserve"> т.к. не гарантировалось выполнение требований Гаагской конвенции об обращении с военнопленными [</w:t>
      </w:r>
      <w:r w:rsidR="001B751C" w:rsidRPr="0067203A">
        <w:rPr>
          <w:rFonts w:ascii="Times New Roman" w:hAnsi="Times New Roman"/>
          <w:sz w:val="24"/>
          <w:szCs w:val="24"/>
        </w:rPr>
        <w:t>18</w:t>
      </w:r>
      <w:r w:rsidRPr="0067203A">
        <w:rPr>
          <w:rFonts w:ascii="Times New Roman" w:hAnsi="Times New Roman"/>
          <w:sz w:val="24"/>
          <w:szCs w:val="24"/>
        </w:rPr>
        <w:t xml:space="preserve">]. </w:t>
      </w:r>
      <w:r w:rsidR="000B3B1C" w:rsidRPr="0067203A">
        <w:rPr>
          <w:rFonts w:ascii="Times New Roman" w:hAnsi="Times New Roman"/>
          <w:sz w:val="24"/>
          <w:szCs w:val="24"/>
        </w:rPr>
        <w:t xml:space="preserve">Тяжёлое положение советских военнослужащих в нацистском плену гитлеровское руководство объясняло тем, что СССР не признал Гаагскую конвенцию 1907 года «О законах и обычаях сухопутной войны», подписанную в своё время Российской империей. </w:t>
      </w:r>
    </w:p>
    <w:p w14:paraId="55BDF5DB" w14:textId="77777777" w:rsidR="000B3B1C" w:rsidRPr="0067203A" w:rsidRDefault="000B3B1C" w:rsidP="00591453">
      <w:pPr>
        <w:spacing w:after="0" w:line="360" w:lineRule="auto"/>
        <w:ind w:firstLine="567"/>
        <w:jc w:val="both"/>
        <w:textAlignment w:val="top"/>
        <w:rPr>
          <w:rFonts w:ascii="Times New Roman" w:hAnsi="Times New Roman"/>
          <w:sz w:val="24"/>
          <w:szCs w:val="24"/>
        </w:rPr>
      </w:pPr>
      <w:r w:rsidRPr="0067203A">
        <w:rPr>
          <w:rFonts w:ascii="Times New Roman" w:hAnsi="Times New Roman"/>
          <w:sz w:val="24"/>
          <w:szCs w:val="24"/>
        </w:rPr>
        <w:t>СССР также не подписал Женевскую конвенцию 1929 года, определявшую правовой статус военнопленных. Основной причиной отказа от подписания было несогласие с разделением пленных по национальному признаку.</w:t>
      </w:r>
    </w:p>
    <w:p w14:paraId="738DC1F9" w14:textId="367D9283" w:rsidR="000B3B1C" w:rsidRPr="0067203A" w:rsidRDefault="000B3B1C" w:rsidP="00591453">
      <w:pPr>
        <w:spacing w:after="0" w:line="360" w:lineRule="auto"/>
        <w:ind w:firstLine="567"/>
        <w:jc w:val="both"/>
        <w:textAlignment w:val="top"/>
        <w:rPr>
          <w:rFonts w:ascii="Times New Roman" w:hAnsi="Times New Roman"/>
          <w:sz w:val="24"/>
          <w:szCs w:val="24"/>
        </w:rPr>
      </w:pPr>
      <w:r w:rsidRPr="0067203A">
        <w:rPr>
          <w:rFonts w:ascii="Times New Roman" w:hAnsi="Times New Roman"/>
          <w:sz w:val="24"/>
          <w:szCs w:val="24"/>
        </w:rPr>
        <w:t>Отказ СССР от подписания конвенции дал возможность нацистам оставить советских пленных без всякой защиты и контроля со стороны Международного Красного Креста и других организаций, помогавших пленным западных стран [</w:t>
      </w:r>
      <w:r w:rsidR="001B751C" w:rsidRPr="0067203A">
        <w:rPr>
          <w:rFonts w:ascii="Times New Roman" w:hAnsi="Times New Roman"/>
          <w:sz w:val="24"/>
          <w:szCs w:val="24"/>
        </w:rPr>
        <w:t>23</w:t>
      </w:r>
      <w:r w:rsidRPr="0067203A">
        <w:rPr>
          <w:rFonts w:ascii="Times New Roman" w:hAnsi="Times New Roman"/>
          <w:sz w:val="24"/>
          <w:szCs w:val="24"/>
        </w:rPr>
        <w:t>].</w:t>
      </w:r>
      <w:r w:rsidR="0047633D" w:rsidRPr="0067203A">
        <w:rPr>
          <w:rFonts w:ascii="Times New Roman" w:hAnsi="Times New Roman"/>
          <w:sz w:val="24"/>
          <w:szCs w:val="24"/>
        </w:rPr>
        <w:t xml:space="preserve"> </w:t>
      </w:r>
    </w:p>
    <w:p w14:paraId="2057717C" w14:textId="755976CB" w:rsidR="000B3B1C" w:rsidRPr="0067203A" w:rsidRDefault="000B3B1C" w:rsidP="00591453">
      <w:pPr>
        <w:spacing w:after="0" w:line="360" w:lineRule="auto"/>
        <w:ind w:firstLine="567"/>
        <w:jc w:val="both"/>
        <w:textAlignment w:val="top"/>
        <w:rPr>
          <w:rFonts w:ascii="Times New Roman" w:hAnsi="Times New Roman"/>
          <w:sz w:val="24"/>
          <w:szCs w:val="24"/>
        </w:rPr>
      </w:pPr>
      <w:r w:rsidRPr="0067203A">
        <w:rPr>
          <w:rFonts w:ascii="Times New Roman" w:hAnsi="Times New Roman"/>
          <w:sz w:val="24"/>
          <w:szCs w:val="24"/>
        </w:rPr>
        <w:lastRenderedPageBreak/>
        <w:t>В конце Второй мировой войны началось освобождение узников фашистских лагерей. Лагеря освобождались как советскими войсками, так и войсками союзников: британскими, американскими, французскими и др.</w:t>
      </w:r>
      <w:r w:rsidR="0047633D" w:rsidRPr="0067203A">
        <w:rPr>
          <w:rFonts w:ascii="Times New Roman" w:hAnsi="Times New Roman"/>
          <w:color w:val="000000"/>
          <w:sz w:val="24"/>
          <w:szCs w:val="24"/>
          <w:shd w:val="clear" w:color="auto" w:fill="FFFFFF"/>
        </w:rPr>
        <w:t xml:space="preserve">  </w:t>
      </w:r>
    </w:p>
    <w:p w14:paraId="3480B309" w14:textId="6F66AF0E" w:rsidR="0047633D" w:rsidRPr="0067203A" w:rsidRDefault="000B3B1C" w:rsidP="00591453">
      <w:pPr>
        <w:spacing w:after="0" w:line="360" w:lineRule="auto"/>
        <w:ind w:firstLine="567"/>
        <w:jc w:val="both"/>
        <w:textAlignment w:val="top"/>
        <w:rPr>
          <w:rFonts w:ascii="Times New Roman" w:hAnsi="Times New Roman"/>
          <w:sz w:val="24"/>
          <w:szCs w:val="24"/>
        </w:rPr>
      </w:pPr>
      <w:r w:rsidRPr="0067203A">
        <w:rPr>
          <w:rFonts w:ascii="Times New Roman" w:hAnsi="Times New Roman"/>
          <w:sz w:val="24"/>
          <w:szCs w:val="24"/>
        </w:rPr>
        <w:t>11 февраля 1945 г. на Крымской конференции глав правительств СССР, США и Великобритании были заключены соглашения относительно возвращения на родину освобожденных советских граждан войсками США и Великобритании, а также возвращения военнопленных и гражданских лиц США и Великобритании, освобожденных Красной Армией. В этих соглашениях был закреплен принцип обязательной репатриации всех советских граждан [</w:t>
      </w:r>
      <w:r w:rsidR="001B751C" w:rsidRPr="0067203A">
        <w:rPr>
          <w:rFonts w:ascii="Times New Roman" w:hAnsi="Times New Roman"/>
          <w:sz w:val="24"/>
          <w:szCs w:val="24"/>
        </w:rPr>
        <w:t>24</w:t>
      </w:r>
      <w:r w:rsidRPr="0067203A">
        <w:rPr>
          <w:rFonts w:ascii="Times New Roman" w:hAnsi="Times New Roman"/>
          <w:sz w:val="24"/>
          <w:szCs w:val="24"/>
        </w:rPr>
        <w:t>].</w:t>
      </w:r>
      <w:r w:rsidR="0047633D" w:rsidRPr="0067203A">
        <w:rPr>
          <w:rFonts w:ascii="Times New Roman" w:hAnsi="Times New Roman"/>
          <w:sz w:val="24"/>
          <w:szCs w:val="24"/>
        </w:rPr>
        <w:t xml:space="preserve"> </w:t>
      </w:r>
    </w:p>
    <w:p w14:paraId="55A9579F" w14:textId="76FEC09F" w:rsidR="000B3B1C" w:rsidRPr="0067203A" w:rsidRDefault="0047633D" w:rsidP="00591453">
      <w:pPr>
        <w:spacing w:after="0" w:line="360" w:lineRule="auto"/>
        <w:ind w:firstLine="567"/>
        <w:jc w:val="both"/>
        <w:textAlignment w:val="top"/>
        <w:rPr>
          <w:rFonts w:ascii="Times New Roman" w:hAnsi="Times New Roman"/>
          <w:sz w:val="24"/>
          <w:szCs w:val="24"/>
        </w:rPr>
      </w:pPr>
      <w:r w:rsidRPr="0067203A">
        <w:rPr>
          <w:rFonts w:ascii="Times New Roman" w:hAnsi="Times New Roman"/>
          <w:sz w:val="24"/>
          <w:szCs w:val="24"/>
        </w:rPr>
        <w:t>По данным, которые были опубликованы в 1992 году специальной комиссией во главе с генералом М.</w:t>
      </w:r>
      <w:r w:rsidR="002542DC" w:rsidRPr="0067203A">
        <w:rPr>
          <w:rFonts w:ascii="Times New Roman" w:hAnsi="Times New Roman"/>
          <w:sz w:val="24"/>
          <w:szCs w:val="24"/>
        </w:rPr>
        <w:t>А.</w:t>
      </w:r>
      <w:r w:rsidRPr="0067203A">
        <w:rPr>
          <w:rFonts w:ascii="Times New Roman" w:hAnsi="Times New Roman"/>
          <w:sz w:val="24"/>
          <w:szCs w:val="24"/>
        </w:rPr>
        <w:t xml:space="preserve"> </w:t>
      </w:r>
      <w:proofErr w:type="spellStart"/>
      <w:r w:rsidRPr="0067203A">
        <w:rPr>
          <w:rFonts w:ascii="Times New Roman" w:hAnsi="Times New Roman"/>
          <w:sz w:val="24"/>
          <w:szCs w:val="24"/>
        </w:rPr>
        <w:t>Гереевым</w:t>
      </w:r>
      <w:proofErr w:type="spellEnd"/>
      <w:r w:rsidRPr="0067203A">
        <w:rPr>
          <w:rFonts w:ascii="Times New Roman" w:hAnsi="Times New Roman"/>
          <w:sz w:val="24"/>
          <w:szCs w:val="24"/>
        </w:rPr>
        <w:t>, в общей сложности в немецком плену было примерно 4 млн</w:t>
      </w:r>
      <w:r w:rsidR="00C60E8A">
        <w:rPr>
          <w:rFonts w:ascii="Times New Roman" w:hAnsi="Times New Roman"/>
          <w:sz w:val="24"/>
          <w:szCs w:val="24"/>
        </w:rPr>
        <w:t>.</w:t>
      </w:r>
      <w:r w:rsidRPr="0067203A">
        <w:rPr>
          <w:rFonts w:ascii="Times New Roman" w:hAnsi="Times New Roman"/>
          <w:sz w:val="24"/>
          <w:szCs w:val="24"/>
        </w:rPr>
        <w:t xml:space="preserve"> советских военнослужащих. По немецким данным их было еще больше - 5,7 млн</w:t>
      </w:r>
      <w:r w:rsidR="00C60E8A">
        <w:rPr>
          <w:rFonts w:ascii="Times New Roman" w:hAnsi="Times New Roman"/>
          <w:sz w:val="24"/>
          <w:szCs w:val="24"/>
        </w:rPr>
        <w:t>.</w:t>
      </w:r>
      <w:r w:rsidRPr="0067203A">
        <w:rPr>
          <w:rFonts w:ascii="Times New Roman" w:hAnsi="Times New Roman"/>
          <w:sz w:val="24"/>
          <w:szCs w:val="24"/>
        </w:rPr>
        <w:t xml:space="preserve"> человек, к 1 января 1945 года в плену, по немецким данным, продолжало находиться 930287</w:t>
      </w:r>
      <w:r w:rsidR="00C60E8A">
        <w:rPr>
          <w:rFonts w:ascii="Times New Roman" w:hAnsi="Times New Roman"/>
          <w:sz w:val="24"/>
          <w:szCs w:val="24"/>
        </w:rPr>
        <w:t xml:space="preserve"> </w:t>
      </w:r>
      <w:r w:rsidRPr="0067203A">
        <w:rPr>
          <w:rFonts w:ascii="Times New Roman" w:hAnsi="Times New Roman"/>
          <w:sz w:val="24"/>
          <w:szCs w:val="24"/>
        </w:rPr>
        <w:t>человек; 500 тыс. пленных бежало из лагерей или было освобождено советскими войсками к февралю 1945 года; 3,3 млн</w:t>
      </w:r>
      <w:r w:rsidR="00C60E8A">
        <w:rPr>
          <w:rFonts w:ascii="Times New Roman" w:hAnsi="Times New Roman"/>
          <w:sz w:val="24"/>
          <w:szCs w:val="24"/>
        </w:rPr>
        <w:t>.</w:t>
      </w:r>
      <w:r w:rsidRPr="0067203A">
        <w:rPr>
          <w:rFonts w:ascii="Times New Roman" w:hAnsi="Times New Roman"/>
          <w:sz w:val="24"/>
          <w:szCs w:val="24"/>
        </w:rPr>
        <w:t xml:space="preserve"> человек погибло в результате фашистского террора</w:t>
      </w:r>
      <w:r w:rsidR="00032E39" w:rsidRPr="0067203A">
        <w:rPr>
          <w:rFonts w:ascii="Times New Roman" w:hAnsi="Times New Roman"/>
          <w:sz w:val="24"/>
          <w:szCs w:val="24"/>
        </w:rPr>
        <w:t>. Около 2 млн</w:t>
      </w:r>
      <w:r w:rsidR="00C60E8A">
        <w:rPr>
          <w:rFonts w:ascii="Times New Roman" w:hAnsi="Times New Roman"/>
          <w:sz w:val="24"/>
          <w:szCs w:val="24"/>
        </w:rPr>
        <w:t>.</w:t>
      </w:r>
      <w:r w:rsidR="00032E39" w:rsidRPr="0067203A">
        <w:rPr>
          <w:rFonts w:ascii="Times New Roman" w:hAnsi="Times New Roman"/>
          <w:sz w:val="24"/>
          <w:szCs w:val="24"/>
        </w:rPr>
        <w:t xml:space="preserve"> военнопленных были осв</w:t>
      </w:r>
      <w:r w:rsidR="00CC35C8" w:rsidRPr="0067203A">
        <w:rPr>
          <w:rFonts w:ascii="Times New Roman" w:hAnsi="Times New Roman"/>
          <w:sz w:val="24"/>
          <w:szCs w:val="24"/>
        </w:rPr>
        <w:t>обождены и возвращены на родину</w:t>
      </w:r>
      <w:r w:rsidR="00032E39" w:rsidRPr="0067203A">
        <w:rPr>
          <w:rFonts w:ascii="Times New Roman" w:hAnsi="Times New Roman"/>
          <w:sz w:val="24"/>
          <w:szCs w:val="24"/>
        </w:rPr>
        <w:t xml:space="preserve"> </w:t>
      </w:r>
      <w:r w:rsidRPr="0067203A">
        <w:rPr>
          <w:rFonts w:ascii="Times New Roman" w:hAnsi="Times New Roman"/>
          <w:sz w:val="24"/>
          <w:szCs w:val="24"/>
        </w:rPr>
        <w:t>[</w:t>
      </w:r>
      <w:r w:rsidR="001B751C" w:rsidRPr="0067203A">
        <w:rPr>
          <w:rFonts w:ascii="Times New Roman" w:hAnsi="Times New Roman"/>
          <w:sz w:val="24"/>
          <w:szCs w:val="24"/>
        </w:rPr>
        <w:t>27</w:t>
      </w:r>
      <w:r w:rsidRPr="0067203A">
        <w:rPr>
          <w:rFonts w:ascii="Times New Roman" w:hAnsi="Times New Roman"/>
          <w:sz w:val="24"/>
          <w:szCs w:val="24"/>
        </w:rPr>
        <w:t>].</w:t>
      </w:r>
    </w:p>
    <w:p w14:paraId="5C9343BB" w14:textId="2E72F608" w:rsidR="000B3B1C" w:rsidRPr="0067203A" w:rsidRDefault="009D08AE" w:rsidP="00591453">
      <w:pPr>
        <w:widowControl w:val="0"/>
        <w:autoSpaceDE w:val="0"/>
        <w:autoSpaceDN w:val="0"/>
        <w:adjustRightInd w:val="0"/>
        <w:spacing w:after="0" w:line="360" w:lineRule="auto"/>
        <w:jc w:val="both"/>
        <w:rPr>
          <w:rFonts w:ascii="Times New Roman" w:hAnsi="Times New Roman"/>
          <w:sz w:val="24"/>
          <w:szCs w:val="24"/>
        </w:rPr>
      </w:pPr>
      <w:r w:rsidRPr="0067203A">
        <w:rPr>
          <w:rFonts w:ascii="Times New Roman" w:hAnsi="Times New Roman"/>
          <w:sz w:val="24"/>
          <w:szCs w:val="24"/>
        </w:rPr>
        <w:t xml:space="preserve">         </w:t>
      </w:r>
      <w:r w:rsidR="000B3B1C" w:rsidRPr="0067203A">
        <w:rPr>
          <w:rFonts w:ascii="Times New Roman" w:hAnsi="Times New Roman"/>
          <w:sz w:val="24"/>
          <w:szCs w:val="24"/>
        </w:rPr>
        <w:t>Неуймин Н.А. освобожден английскими войсками в мае 1945г. [</w:t>
      </w:r>
      <w:r w:rsidR="001B751C" w:rsidRPr="0067203A">
        <w:rPr>
          <w:rFonts w:ascii="Times New Roman" w:hAnsi="Times New Roman"/>
          <w:sz w:val="24"/>
          <w:szCs w:val="24"/>
        </w:rPr>
        <w:t>14</w:t>
      </w:r>
      <w:r w:rsidR="000B3B1C" w:rsidRPr="0067203A">
        <w:rPr>
          <w:rFonts w:ascii="Times New Roman" w:hAnsi="Times New Roman"/>
          <w:sz w:val="24"/>
          <w:szCs w:val="24"/>
        </w:rPr>
        <w:t>] и «передан Советскому командованию». Николай Алексеевич вспоминал, что англичане «кормили хорошо, отношение – нельзя жаловаться. Только в бараке стала часто появляться нарядная женщина…</w:t>
      </w:r>
      <w:r w:rsidR="00C60E8A">
        <w:rPr>
          <w:rFonts w:ascii="Times New Roman" w:hAnsi="Times New Roman"/>
          <w:sz w:val="24"/>
          <w:szCs w:val="24"/>
        </w:rPr>
        <w:t xml:space="preserve"> </w:t>
      </w:r>
      <w:proofErr w:type="gramStart"/>
      <w:r w:rsidR="000B3B1C" w:rsidRPr="0067203A">
        <w:rPr>
          <w:rFonts w:ascii="Times New Roman" w:hAnsi="Times New Roman"/>
          <w:sz w:val="24"/>
          <w:szCs w:val="24"/>
        </w:rPr>
        <w:t>А</w:t>
      </w:r>
      <w:proofErr w:type="gramEnd"/>
      <w:r w:rsidR="000B3B1C" w:rsidRPr="0067203A">
        <w:rPr>
          <w:rFonts w:ascii="Times New Roman" w:hAnsi="Times New Roman"/>
          <w:sz w:val="24"/>
          <w:szCs w:val="24"/>
        </w:rPr>
        <w:t xml:space="preserve"> твердила все на чистейшем русском языке одно: Сталин говорит, что у</w:t>
      </w:r>
      <w:r w:rsidR="000B3B1C" w:rsidRPr="0067203A">
        <w:rPr>
          <w:rFonts w:ascii="Times New Roman" w:hAnsi="Times New Roman"/>
          <w:color w:val="000000" w:themeColor="text1"/>
          <w:kern w:val="24"/>
          <w:sz w:val="24"/>
          <w:szCs w:val="24"/>
        </w:rPr>
        <w:t xml:space="preserve"> него нет пленных, что у него есть изменники. В России вас ждет расстрел или Сибирь. Но у вас есть выход, вы можете выехать в одну из свободных стран</w:t>
      </w:r>
      <w:r w:rsidR="00C60E8A">
        <w:rPr>
          <w:rFonts w:ascii="Times New Roman" w:hAnsi="Times New Roman"/>
          <w:color w:val="000000" w:themeColor="text1"/>
          <w:kern w:val="24"/>
          <w:sz w:val="24"/>
          <w:szCs w:val="24"/>
        </w:rPr>
        <w:t xml:space="preserve"> </w:t>
      </w:r>
      <w:r w:rsidR="000B3B1C" w:rsidRPr="0067203A">
        <w:rPr>
          <w:rFonts w:ascii="Times New Roman" w:hAnsi="Times New Roman"/>
          <w:color w:val="000000" w:themeColor="text1"/>
          <w:kern w:val="24"/>
          <w:sz w:val="24"/>
          <w:szCs w:val="24"/>
        </w:rPr>
        <w:t>- США, Англию, Канаду …»</w:t>
      </w:r>
      <w:r w:rsidR="000B3B1C" w:rsidRPr="0067203A">
        <w:rPr>
          <w:rFonts w:ascii="Times New Roman" w:hAnsi="Times New Roman"/>
          <w:sz w:val="24"/>
          <w:szCs w:val="24"/>
        </w:rPr>
        <w:t xml:space="preserve"> [</w:t>
      </w:r>
      <w:r w:rsidR="001B751C" w:rsidRPr="0067203A">
        <w:rPr>
          <w:rFonts w:ascii="Times New Roman" w:hAnsi="Times New Roman"/>
          <w:sz w:val="24"/>
          <w:szCs w:val="24"/>
        </w:rPr>
        <w:t>28</w:t>
      </w:r>
      <w:r w:rsidR="000B3B1C" w:rsidRPr="0067203A">
        <w:rPr>
          <w:rFonts w:ascii="Times New Roman" w:hAnsi="Times New Roman"/>
          <w:sz w:val="24"/>
          <w:szCs w:val="24"/>
        </w:rPr>
        <w:t>]. Неуймин «как и его товарищи по плену, не поддались на уговоры. Из многочисленных обитателей барака исчез, видимо, дав согласие выехать в «свободную страну» только один человек. Будь что будет – только домой, только на Родину. Так решили все.» [</w:t>
      </w:r>
      <w:r w:rsidR="001B751C" w:rsidRPr="0067203A">
        <w:rPr>
          <w:rFonts w:ascii="Times New Roman" w:hAnsi="Times New Roman"/>
          <w:sz w:val="24"/>
          <w:szCs w:val="24"/>
        </w:rPr>
        <w:t>28</w:t>
      </w:r>
      <w:r w:rsidR="000B3B1C" w:rsidRPr="0067203A">
        <w:rPr>
          <w:rFonts w:ascii="Times New Roman" w:hAnsi="Times New Roman"/>
          <w:sz w:val="24"/>
          <w:szCs w:val="24"/>
        </w:rPr>
        <w:t>].</w:t>
      </w:r>
    </w:p>
    <w:p w14:paraId="189A3607" w14:textId="68B86110" w:rsidR="009D08AE" w:rsidRPr="0067203A" w:rsidRDefault="000B3B1C" w:rsidP="00591453">
      <w:pPr>
        <w:widowControl w:val="0"/>
        <w:autoSpaceDE w:val="0"/>
        <w:autoSpaceDN w:val="0"/>
        <w:adjustRightInd w:val="0"/>
        <w:spacing w:after="0" w:line="360" w:lineRule="auto"/>
        <w:ind w:firstLine="567"/>
        <w:jc w:val="both"/>
        <w:rPr>
          <w:rFonts w:ascii="Times New Roman" w:hAnsi="Times New Roman"/>
          <w:sz w:val="24"/>
          <w:szCs w:val="24"/>
        </w:rPr>
      </w:pPr>
      <w:r w:rsidRPr="0067203A">
        <w:rPr>
          <w:rFonts w:ascii="Times New Roman" w:hAnsi="Times New Roman"/>
          <w:sz w:val="24"/>
          <w:szCs w:val="24"/>
        </w:rPr>
        <w:t>Согласно постановлению Государственного комитета обороны № ГКО-1069сс от 27 декабря 1941 года «в целях выявления среди бывших военнослужащих Красной Армии, находившихся в плену и в окружении противника, изменников Родины, шпионов и дезертиров</w:t>
      </w:r>
      <w:r w:rsidR="00C60E8A" w:rsidRPr="0067203A">
        <w:rPr>
          <w:rFonts w:ascii="Times New Roman" w:hAnsi="Times New Roman"/>
          <w:sz w:val="24"/>
          <w:szCs w:val="24"/>
        </w:rPr>
        <w:t>»,</w:t>
      </w:r>
      <w:r w:rsidRPr="0067203A">
        <w:rPr>
          <w:rFonts w:ascii="Times New Roman" w:hAnsi="Times New Roman"/>
          <w:sz w:val="24"/>
          <w:szCs w:val="24"/>
        </w:rPr>
        <w:t xml:space="preserve"> была создана сеть проверочно-фильтрационных лагерей.</w:t>
      </w:r>
    </w:p>
    <w:p w14:paraId="1F583A56" w14:textId="75F22495" w:rsidR="0047633D" w:rsidRPr="0067203A" w:rsidRDefault="000B3B1C" w:rsidP="00591453">
      <w:pPr>
        <w:widowControl w:val="0"/>
        <w:autoSpaceDE w:val="0"/>
        <w:autoSpaceDN w:val="0"/>
        <w:adjustRightInd w:val="0"/>
        <w:spacing w:after="0" w:line="360" w:lineRule="auto"/>
        <w:ind w:firstLine="567"/>
        <w:jc w:val="both"/>
        <w:rPr>
          <w:rFonts w:ascii="Times New Roman" w:hAnsi="Times New Roman"/>
          <w:sz w:val="24"/>
          <w:szCs w:val="24"/>
        </w:rPr>
      </w:pPr>
      <w:r w:rsidRPr="0067203A">
        <w:rPr>
          <w:rFonts w:ascii="Times New Roman" w:hAnsi="Times New Roman"/>
          <w:sz w:val="24"/>
          <w:szCs w:val="24"/>
        </w:rPr>
        <w:t>Для обеспечения работы по проверке бывших военнослужащих Красной Армии и выявления среди них изменников Родины, шпионов и дезертиров НКВД СССР организовать в каждом из перечисленных выше лагерей Особые отделы. Бывшие советские военнопленные, освобождённые из немецких лагерей, проходили проверку в фильтрационных лагерях СССР. На каждого человека заводили фильтрационно-проверочное дело. В дело прикладывались и немецкие карточки учёта. Такие проверочно-фильтрационные документы во время существования СССР хранились по месту жительства бывшего военнопленного в архиве КГБ и/или по месту жительства родственников [</w:t>
      </w:r>
      <w:r w:rsidR="001B751C" w:rsidRPr="0067203A">
        <w:rPr>
          <w:rFonts w:ascii="Times New Roman" w:hAnsi="Times New Roman"/>
          <w:sz w:val="24"/>
          <w:szCs w:val="24"/>
        </w:rPr>
        <w:t>26</w:t>
      </w:r>
      <w:r w:rsidRPr="0067203A">
        <w:rPr>
          <w:rFonts w:ascii="Times New Roman" w:hAnsi="Times New Roman"/>
          <w:sz w:val="24"/>
          <w:szCs w:val="24"/>
        </w:rPr>
        <w:t>].</w:t>
      </w:r>
      <w:r w:rsidR="00A204A0" w:rsidRPr="0067203A">
        <w:rPr>
          <w:rFonts w:ascii="Times New Roman" w:hAnsi="Times New Roman"/>
          <w:sz w:val="24"/>
          <w:szCs w:val="24"/>
        </w:rPr>
        <w:t xml:space="preserve"> «К концу войны существовали проверочно-фильтрационных пункты и на территории Германии и других стран, где находились советские войска». </w:t>
      </w:r>
    </w:p>
    <w:p w14:paraId="49B0E931" w14:textId="77777777" w:rsidR="004101E2" w:rsidRDefault="00A204A0" w:rsidP="00591453">
      <w:pPr>
        <w:widowControl w:val="0"/>
        <w:autoSpaceDE w:val="0"/>
        <w:autoSpaceDN w:val="0"/>
        <w:adjustRightInd w:val="0"/>
        <w:spacing w:after="0" w:line="360" w:lineRule="auto"/>
        <w:ind w:firstLine="567"/>
        <w:jc w:val="both"/>
        <w:rPr>
          <w:rFonts w:ascii="Times New Roman" w:hAnsi="Times New Roman"/>
          <w:sz w:val="24"/>
          <w:szCs w:val="24"/>
        </w:rPr>
      </w:pPr>
      <w:r w:rsidRPr="0067203A">
        <w:rPr>
          <w:rFonts w:ascii="Times New Roman" w:hAnsi="Times New Roman"/>
          <w:sz w:val="24"/>
          <w:szCs w:val="24"/>
        </w:rPr>
        <w:t xml:space="preserve">11 мая 1945г. Генеральным секретарем ЦК ВКП(б), Верховным Главнокомандующим. И.В. Сталиным Директива Ставки Верховного Главнокомандования (ВГК) о порядке приема и содержания </w:t>
      </w:r>
      <w:r w:rsidRPr="0067203A">
        <w:rPr>
          <w:rFonts w:ascii="Times New Roman" w:hAnsi="Times New Roman"/>
          <w:sz w:val="24"/>
          <w:szCs w:val="24"/>
        </w:rPr>
        <w:lastRenderedPageBreak/>
        <w:t>советских и иностранных военнопленных и гражданского населения, освобожденных из немецкой неволи № 11086, в которой указывалось: В целях организованного приема и содержания была подписана освобожденных союзными войсками на территории Западной Германии бывших советских военнопленных и советских граждан, а также передачи освобожденных Красной Армией бывших военнопленных и граждан союзных нам стран, Ставка Верховного Главнокомандования приказывает:</w:t>
      </w:r>
      <w:r w:rsidR="003A1B48" w:rsidRPr="0067203A">
        <w:rPr>
          <w:rFonts w:ascii="Times New Roman" w:hAnsi="Times New Roman"/>
          <w:b/>
          <w:bCs/>
          <w:sz w:val="24"/>
          <w:szCs w:val="24"/>
        </w:rPr>
        <w:t xml:space="preserve"> </w:t>
      </w:r>
      <w:r w:rsidRPr="0067203A">
        <w:rPr>
          <w:rFonts w:ascii="Times New Roman" w:hAnsi="Times New Roman"/>
          <w:sz w:val="24"/>
          <w:szCs w:val="24"/>
        </w:rPr>
        <w:t>Прием всех советских людей от союзного командования производить на территории Западной Германии в лагерях союзников и транспортировку их осуществлять через линию фронта, возложив это дело на военные советы фронтов и уполномоченного СНК СССР по делам репатриации.</w:t>
      </w:r>
      <w:r w:rsidR="003A1B48" w:rsidRPr="0067203A">
        <w:rPr>
          <w:rFonts w:ascii="Times New Roman" w:hAnsi="Times New Roman"/>
          <w:b/>
          <w:bCs/>
          <w:sz w:val="24"/>
          <w:szCs w:val="24"/>
        </w:rPr>
        <w:t xml:space="preserve"> </w:t>
      </w:r>
      <w:r w:rsidRPr="0067203A">
        <w:rPr>
          <w:rFonts w:ascii="Times New Roman" w:hAnsi="Times New Roman"/>
          <w:sz w:val="24"/>
          <w:szCs w:val="24"/>
        </w:rPr>
        <w:t>Военным советам фронтов сформировать в тыловых районах лагеря для размещения и содержания бывших военнопленных и репатриируемых</w:t>
      </w:r>
      <w:r w:rsidRPr="0067203A">
        <w:rPr>
          <w:rStyle w:val="aa"/>
          <w:rFonts w:ascii="Times New Roman" w:hAnsi="Times New Roman"/>
          <w:sz w:val="24"/>
          <w:szCs w:val="24"/>
        </w:rPr>
        <w:footnoteReference w:id="6"/>
      </w:r>
      <w:r w:rsidRPr="0067203A">
        <w:rPr>
          <w:rFonts w:ascii="Times New Roman" w:hAnsi="Times New Roman"/>
          <w:sz w:val="24"/>
          <w:szCs w:val="24"/>
        </w:rPr>
        <w:t xml:space="preserve"> советских граждан — на 10 000 человек каждый лагерь.</w:t>
      </w:r>
      <w:r w:rsidRPr="0067203A">
        <w:rPr>
          <w:rFonts w:ascii="Times New Roman" w:hAnsi="Times New Roman"/>
          <w:b/>
          <w:bCs/>
          <w:sz w:val="24"/>
          <w:szCs w:val="24"/>
        </w:rPr>
        <w:br/>
      </w:r>
      <w:r w:rsidRPr="0067203A">
        <w:rPr>
          <w:rFonts w:ascii="Times New Roman" w:hAnsi="Times New Roman"/>
          <w:sz w:val="24"/>
          <w:szCs w:val="24"/>
        </w:rPr>
        <w:t>Всего сформировать: во 2-м Белорусском фронте — 15, в 1-м Белорусском фронте — 30, в 1-м Украинском фронте — 30, в 4-м Украинском фронте — 5, во 2-м Украинском фронте — 10, в 3-м Украинском фронте — 10 лагерей….</w:t>
      </w:r>
      <w:r w:rsidRPr="0067203A">
        <w:rPr>
          <w:rFonts w:ascii="Times New Roman" w:hAnsi="Times New Roman"/>
          <w:b/>
          <w:bCs/>
          <w:sz w:val="24"/>
          <w:szCs w:val="24"/>
        </w:rPr>
        <w:br/>
      </w:r>
      <w:r w:rsidRPr="0067203A">
        <w:rPr>
          <w:rFonts w:ascii="Times New Roman" w:hAnsi="Times New Roman"/>
          <w:sz w:val="24"/>
          <w:szCs w:val="24"/>
        </w:rPr>
        <w:t>Проверку в формируемых лагерях бывших советских военнопленных и освобожденных граждан возложить:</w:t>
      </w:r>
      <w:r w:rsidRPr="0067203A">
        <w:rPr>
          <w:rFonts w:ascii="Times New Roman" w:hAnsi="Times New Roman"/>
          <w:b/>
          <w:bCs/>
          <w:sz w:val="24"/>
          <w:szCs w:val="24"/>
        </w:rPr>
        <w:t xml:space="preserve"> </w:t>
      </w:r>
      <w:r w:rsidRPr="0067203A">
        <w:rPr>
          <w:rFonts w:ascii="Times New Roman" w:hAnsi="Times New Roman"/>
          <w:sz w:val="24"/>
          <w:szCs w:val="24"/>
        </w:rPr>
        <w:t>бывших военнослужащих Красной Армии — на органы контрразведки СМЕРШ;</w:t>
      </w:r>
      <w:r w:rsidRPr="0067203A">
        <w:rPr>
          <w:rFonts w:ascii="Times New Roman" w:hAnsi="Times New Roman"/>
          <w:b/>
          <w:bCs/>
          <w:sz w:val="24"/>
          <w:szCs w:val="24"/>
        </w:rPr>
        <w:t xml:space="preserve"> </w:t>
      </w:r>
      <w:r w:rsidRPr="0067203A">
        <w:rPr>
          <w:rFonts w:ascii="Times New Roman" w:hAnsi="Times New Roman"/>
          <w:sz w:val="24"/>
          <w:szCs w:val="24"/>
        </w:rPr>
        <w:t>гражданских лиц — на проверочные комиссии представителей НКВД, НКГБ и СМЕРШ, под председательством представителя НКВД.</w:t>
      </w:r>
      <w:r w:rsidRPr="0067203A">
        <w:rPr>
          <w:rFonts w:ascii="Times New Roman" w:hAnsi="Times New Roman"/>
          <w:b/>
          <w:bCs/>
          <w:sz w:val="24"/>
          <w:szCs w:val="24"/>
        </w:rPr>
        <w:t xml:space="preserve"> </w:t>
      </w:r>
      <w:r w:rsidRPr="0067203A">
        <w:rPr>
          <w:rFonts w:ascii="Times New Roman" w:hAnsi="Times New Roman"/>
          <w:sz w:val="24"/>
          <w:szCs w:val="24"/>
        </w:rPr>
        <w:t>Срок проверки установить не более 1–2 месяцев [</w:t>
      </w:r>
      <w:r w:rsidR="001B751C" w:rsidRPr="0067203A">
        <w:rPr>
          <w:rFonts w:ascii="Times New Roman" w:hAnsi="Times New Roman"/>
          <w:sz w:val="24"/>
          <w:szCs w:val="24"/>
        </w:rPr>
        <w:t>9</w:t>
      </w:r>
      <w:r w:rsidRPr="0067203A">
        <w:rPr>
          <w:rFonts w:ascii="Times New Roman" w:hAnsi="Times New Roman"/>
          <w:sz w:val="24"/>
          <w:szCs w:val="24"/>
        </w:rPr>
        <w:t xml:space="preserve">, л. 142–144.]. </w:t>
      </w:r>
    </w:p>
    <w:p w14:paraId="74AB2353" w14:textId="7B6D1CEB" w:rsidR="004101E2" w:rsidRDefault="004101E2" w:rsidP="00591453">
      <w:pPr>
        <w:widowControl w:val="0"/>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                                           </w:t>
      </w:r>
      <w:r w:rsidRPr="004101E2">
        <w:rPr>
          <w:rFonts w:ascii="Times New Roman" w:hAnsi="Times New Roman"/>
          <w:noProof/>
          <w:sz w:val="24"/>
          <w:szCs w:val="24"/>
        </w:rPr>
        <w:drawing>
          <wp:inline distT="0" distB="0" distL="0" distR="0" wp14:anchorId="172E8344" wp14:editId="105C1289">
            <wp:extent cx="2181051" cy="2912110"/>
            <wp:effectExtent l="0" t="0" r="0" b="2540"/>
            <wp:docPr id="10" name="Picture 2" descr="C:\Users\user\AppData\Local\Temp\Rar$DRa0.660\2019-1186_СПЗ\Р-1_1_28448_19425 Неуймин Николай Алексеевич\+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user\AppData\Local\Temp\Rar$DRa0.660\2019-1186_СПЗ\Р-1_1_28448_19425 Неуймин Николай Алексеевич\+обложк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1334" cy="2925840"/>
                    </a:xfrm>
                    <a:prstGeom prst="rect">
                      <a:avLst/>
                    </a:prstGeom>
                    <a:noFill/>
                    <a:extLst/>
                  </pic:spPr>
                </pic:pic>
              </a:graphicData>
            </a:graphic>
          </wp:inline>
        </w:drawing>
      </w:r>
      <w:r w:rsidRPr="004101E2">
        <w:rPr>
          <w:rFonts w:ascii="Times New Roman" w:hAnsi="Times New Roman"/>
          <w:sz w:val="24"/>
          <w:szCs w:val="24"/>
        </w:rPr>
        <w:t xml:space="preserve"> </w:t>
      </w:r>
    </w:p>
    <w:p w14:paraId="2A4B208D" w14:textId="77777777" w:rsidR="004101E2" w:rsidRPr="004101E2" w:rsidRDefault="004101E2" w:rsidP="004101E2">
      <w:pPr>
        <w:widowControl w:val="0"/>
        <w:autoSpaceDE w:val="0"/>
        <w:autoSpaceDN w:val="0"/>
        <w:adjustRightInd w:val="0"/>
        <w:spacing w:after="0" w:line="240" w:lineRule="auto"/>
        <w:jc w:val="center"/>
        <w:rPr>
          <w:rFonts w:ascii="Times New Roman" w:hAnsi="Times New Roman"/>
          <w:i/>
          <w:sz w:val="24"/>
          <w:szCs w:val="24"/>
        </w:rPr>
      </w:pPr>
      <w:r w:rsidRPr="004101E2">
        <w:rPr>
          <w:rFonts w:ascii="Times New Roman" w:hAnsi="Times New Roman"/>
          <w:i/>
          <w:sz w:val="24"/>
          <w:szCs w:val="24"/>
        </w:rPr>
        <w:t>Учетное дело военнопленного Неуймина Николая Алексеевича.</w:t>
      </w:r>
    </w:p>
    <w:p w14:paraId="1F2C7E11" w14:textId="77777777" w:rsidR="004101E2" w:rsidRPr="004101E2" w:rsidRDefault="004101E2" w:rsidP="004101E2">
      <w:pPr>
        <w:widowControl w:val="0"/>
        <w:autoSpaceDE w:val="0"/>
        <w:autoSpaceDN w:val="0"/>
        <w:adjustRightInd w:val="0"/>
        <w:spacing w:after="0" w:line="240" w:lineRule="auto"/>
        <w:jc w:val="center"/>
        <w:rPr>
          <w:rFonts w:ascii="Times New Roman" w:hAnsi="Times New Roman"/>
          <w:i/>
          <w:sz w:val="24"/>
          <w:szCs w:val="24"/>
        </w:rPr>
      </w:pPr>
      <w:r w:rsidRPr="004101E2">
        <w:rPr>
          <w:rFonts w:ascii="Times New Roman" w:hAnsi="Times New Roman"/>
          <w:i/>
          <w:sz w:val="24"/>
          <w:szCs w:val="24"/>
        </w:rPr>
        <w:t>Копия из семейного архива С.Н. Неуймина</w:t>
      </w:r>
    </w:p>
    <w:p w14:paraId="08ED188A" w14:textId="77777777" w:rsidR="004101E2" w:rsidRPr="004101E2" w:rsidRDefault="004101E2" w:rsidP="004101E2">
      <w:pPr>
        <w:widowControl w:val="0"/>
        <w:autoSpaceDE w:val="0"/>
        <w:autoSpaceDN w:val="0"/>
        <w:adjustRightInd w:val="0"/>
        <w:spacing w:after="0" w:line="240" w:lineRule="auto"/>
        <w:jc w:val="center"/>
        <w:rPr>
          <w:rFonts w:ascii="Times New Roman" w:hAnsi="Times New Roman"/>
          <w:i/>
          <w:sz w:val="24"/>
          <w:szCs w:val="24"/>
        </w:rPr>
      </w:pPr>
      <w:r w:rsidRPr="004101E2">
        <w:rPr>
          <w:rFonts w:ascii="Times New Roman" w:hAnsi="Times New Roman"/>
          <w:i/>
          <w:sz w:val="24"/>
          <w:szCs w:val="24"/>
        </w:rPr>
        <w:t>(дело хранится в ГААОСОФ. Р-1 Оп. 1).</w:t>
      </w:r>
    </w:p>
    <w:p w14:paraId="47A6DCFA" w14:textId="49FF3AD9" w:rsidR="004101E2" w:rsidRDefault="004101E2" w:rsidP="00EF6BE2">
      <w:pPr>
        <w:widowControl w:val="0"/>
        <w:autoSpaceDE w:val="0"/>
        <w:autoSpaceDN w:val="0"/>
        <w:adjustRightInd w:val="0"/>
        <w:spacing w:after="0" w:line="360" w:lineRule="auto"/>
        <w:jc w:val="both"/>
        <w:rPr>
          <w:rFonts w:ascii="Times New Roman" w:hAnsi="Times New Roman"/>
          <w:sz w:val="24"/>
          <w:szCs w:val="24"/>
        </w:rPr>
      </w:pPr>
    </w:p>
    <w:p w14:paraId="6E53996D" w14:textId="46E723EF" w:rsidR="009D08AE" w:rsidRPr="0067203A" w:rsidRDefault="009D08AE" w:rsidP="00591453">
      <w:pPr>
        <w:widowControl w:val="0"/>
        <w:autoSpaceDE w:val="0"/>
        <w:autoSpaceDN w:val="0"/>
        <w:adjustRightInd w:val="0"/>
        <w:spacing w:after="0" w:line="360" w:lineRule="auto"/>
        <w:ind w:firstLine="567"/>
        <w:jc w:val="both"/>
        <w:rPr>
          <w:rFonts w:ascii="Times New Roman" w:hAnsi="Times New Roman"/>
          <w:sz w:val="24"/>
          <w:szCs w:val="24"/>
        </w:rPr>
      </w:pPr>
      <w:r w:rsidRPr="0067203A">
        <w:rPr>
          <w:rFonts w:ascii="Times New Roman" w:hAnsi="Times New Roman"/>
          <w:sz w:val="24"/>
          <w:szCs w:val="24"/>
        </w:rPr>
        <w:t xml:space="preserve">«Неуймин Николай Алексеевич 24.09.1945г. освобожден из плена и фильтрацию проходил при лагере № 212 </w:t>
      </w:r>
      <w:proofErr w:type="gramStart"/>
      <w:r w:rsidRPr="0067203A">
        <w:rPr>
          <w:rFonts w:ascii="Times New Roman" w:hAnsi="Times New Roman"/>
          <w:sz w:val="24"/>
          <w:szCs w:val="24"/>
        </w:rPr>
        <w:t xml:space="preserve">в </w:t>
      </w:r>
      <w:r w:rsidR="00AD6054">
        <w:rPr>
          <w:rFonts w:ascii="Times New Roman" w:hAnsi="Times New Roman"/>
          <w:sz w:val="24"/>
          <w:szCs w:val="24"/>
        </w:rPr>
        <w:t xml:space="preserve"> </w:t>
      </w:r>
      <w:r w:rsidRPr="0067203A">
        <w:rPr>
          <w:rFonts w:ascii="Times New Roman" w:hAnsi="Times New Roman"/>
          <w:sz w:val="24"/>
          <w:szCs w:val="24"/>
        </w:rPr>
        <w:t>гор</w:t>
      </w:r>
      <w:proofErr w:type="gramEnd"/>
      <w:r w:rsidRPr="0067203A">
        <w:rPr>
          <w:rFonts w:ascii="Times New Roman" w:hAnsi="Times New Roman"/>
          <w:sz w:val="24"/>
          <w:szCs w:val="24"/>
        </w:rPr>
        <w:t xml:space="preserve">. </w:t>
      </w:r>
      <w:proofErr w:type="spellStart"/>
      <w:r w:rsidRPr="0067203A">
        <w:rPr>
          <w:rFonts w:ascii="Times New Roman" w:hAnsi="Times New Roman"/>
          <w:sz w:val="24"/>
          <w:szCs w:val="24"/>
        </w:rPr>
        <w:t>Штеттин</w:t>
      </w:r>
      <w:proofErr w:type="spellEnd"/>
      <w:r w:rsidR="002542DC" w:rsidRPr="0067203A">
        <w:rPr>
          <w:rStyle w:val="aa"/>
          <w:rFonts w:ascii="Times New Roman" w:hAnsi="Times New Roman"/>
          <w:sz w:val="24"/>
          <w:szCs w:val="24"/>
        </w:rPr>
        <w:footnoteReference w:id="7"/>
      </w:r>
      <w:r w:rsidRPr="0067203A">
        <w:rPr>
          <w:rFonts w:ascii="Times New Roman" w:hAnsi="Times New Roman"/>
          <w:sz w:val="24"/>
          <w:szCs w:val="24"/>
        </w:rPr>
        <w:t>» [</w:t>
      </w:r>
      <w:r w:rsidR="00AA53CE" w:rsidRPr="0067203A">
        <w:rPr>
          <w:rFonts w:ascii="Times New Roman" w:hAnsi="Times New Roman"/>
          <w:sz w:val="24"/>
          <w:szCs w:val="24"/>
        </w:rPr>
        <w:t>3</w:t>
      </w:r>
      <w:r w:rsidR="001B751C" w:rsidRPr="0067203A">
        <w:rPr>
          <w:rFonts w:ascii="Times New Roman" w:hAnsi="Times New Roman"/>
          <w:sz w:val="24"/>
          <w:szCs w:val="24"/>
        </w:rPr>
        <w:t>0</w:t>
      </w:r>
      <w:r w:rsidR="00FE1BEE" w:rsidRPr="0067203A">
        <w:rPr>
          <w:rFonts w:ascii="Times New Roman" w:hAnsi="Times New Roman"/>
          <w:sz w:val="24"/>
          <w:szCs w:val="24"/>
        </w:rPr>
        <w:t>].</w:t>
      </w:r>
      <w:r w:rsidRPr="0067203A">
        <w:rPr>
          <w:rFonts w:ascii="Times New Roman" w:hAnsi="Times New Roman"/>
          <w:sz w:val="24"/>
          <w:szCs w:val="24"/>
        </w:rPr>
        <w:t xml:space="preserve"> В его фильтрационной карточке имеются следующие записи: </w:t>
      </w:r>
      <w:r w:rsidRPr="0067203A">
        <w:rPr>
          <w:rFonts w:ascii="Times New Roman" w:hAnsi="Times New Roman"/>
          <w:sz w:val="24"/>
          <w:szCs w:val="24"/>
        </w:rPr>
        <w:lastRenderedPageBreak/>
        <w:t xml:space="preserve">«…6. Точное местожительство (адрес) до оккупации или до призыва в Красную Армию – Тат. АССР, г. Казань, ул. </w:t>
      </w:r>
      <w:proofErr w:type="spellStart"/>
      <w:r w:rsidRPr="0067203A">
        <w:rPr>
          <w:rFonts w:ascii="Times New Roman" w:hAnsi="Times New Roman"/>
          <w:sz w:val="24"/>
          <w:szCs w:val="24"/>
        </w:rPr>
        <w:t>Нариманова</w:t>
      </w:r>
      <w:proofErr w:type="spellEnd"/>
      <w:r w:rsidRPr="0067203A">
        <w:rPr>
          <w:rFonts w:ascii="Times New Roman" w:hAnsi="Times New Roman"/>
          <w:sz w:val="24"/>
          <w:szCs w:val="24"/>
        </w:rPr>
        <w:t xml:space="preserve">; 7. Проф. (специальность) – В/обувщик; 8. Парт. - чл. ВЛКСМ; 9. Нац. – рус.; 10. </w:t>
      </w:r>
      <w:proofErr w:type="spellStart"/>
      <w:r w:rsidRPr="0067203A">
        <w:rPr>
          <w:rFonts w:ascii="Times New Roman" w:hAnsi="Times New Roman"/>
          <w:sz w:val="24"/>
          <w:szCs w:val="24"/>
        </w:rPr>
        <w:t>Гражд</w:t>
      </w:r>
      <w:proofErr w:type="spellEnd"/>
      <w:r w:rsidRPr="0067203A">
        <w:rPr>
          <w:rFonts w:ascii="Times New Roman" w:hAnsi="Times New Roman"/>
          <w:sz w:val="24"/>
          <w:szCs w:val="24"/>
        </w:rPr>
        <w:t xml:space="preserve">. – СССР; … 12. В каких странах проживал и что делал: …в Германии, г. </w:t>
      </w:r>
      <w:proofErr w:type="spellStart"/>
      <w:r w:rsidRPr="0067203A">
        <w:rPr>
          <w:rFonts w:ascii="Times New Roman" w:hAnsi="Times New Roman"/>
          <w:sz w:val="24"/>
          <w:szCs w:val="24"/>
        </w:rPr>
        <w:t>Вильгемсгивен</w:t>
      </w:r>
      <w:proofErr w:type="spellEnd"/>
      <w:r w:rsidR="001A589C" w:rsidRPr="0067203A">
        <w:rPr>
          <w:rStyle w:val="aa"/>
          <w:rFonts w:ascii="Times New Roman" w:hAnsi="Times New Roman"/>
          <w:sz w:val="24"/>
          <w:szCs w:val="24"/>
        </w:rPr>
        <w:footnoteReference w:id="8"/>
      </w:r>
      <w:r w:rsidRPr="0067203A">
        <w:rPr>
          <w:rFonts w:ascii="Times New Roman" w:hAnsi="Times New Roman"/>
          <w:sz w:val="24"/>
          <w:szCs w:val="24"/>
        </w:rPr>
        <w:t xml:space="preserve">, работал на станции разнорабочим; Точный адрес фильтрационного пункта – г. </w:t>
      </w:r>
      <w:proofErr w:type="spellStart"/>
      <w:r w:rsidRPr="0067203A">
        <w:rPr>
          <w:rFonts w:ascii="Times New Roman" w:hAnsi="Times New Roman"/>
          <w:sz w:val="24"/>
          <w:szCs w:val="24"/>
        </w:rPr>
        <w:t>Штеттин</w:t>
      </w:r>
      <w:proofErr w:type="spellEnd"/>
      <w:r w:rsidRPr="0067203A">
        <w:rPr>
          <w:rFonts w:ascii="Times New Roman" w:hAnsi="Times New Roman"/>
          <w:sz w:val="24"/>
          <w:szCs w:val="24"/>
        </w:rPr>
        <w:t xml:space="preserve">, Германия, Решение фильтрационной комиссии- направить в г. Казань, ул. </w:t>
      </w:r>
      <w:proofErr w:type="spellStart"/>
      <w:r w:rsidRPr="0067203A">
        <w:rPr>
          <w:rFonts w:ascii="Times New Roman" w:hAnsi="Times New Roman"/>
          <w:sz w:val="24"/>
          <w:szCs w:val="24"/>
        </w:rPr>
        <w:t>Нариманова</w:t>
      </w:r>
      <w:proofErr w:type="spellEnd"/>
      <w:r w:rsidRPr="0067203A">
        <w:rPr>
          <w:rFonts w:ascii="Times New Roman" w:hAnsi="Times New Roman"/>
          <w:sz w:val="24"/>
          <w:szCs w:val="24"/>
        </w:rPr>
        <w:t>» [</w:t>
      </w:r>
      <w:r w:rsidR="001B751C" w:rsidRPr="0067203A">
        <w:rPr>
          <w:rFonts w:ascii="Times New Roman" w:hAnsi="Times New Roman"/>
          <w:sz w:val="24"/>
          <w:szCs w:val="24"/>
        </w:rPr>
        <w:t>5</w:t>
      </w:r>
      <w:r w:rsidRPr="0067203A">
        <w:rPr>
          <w:rFonts w:ascii="Times New Roman" w:hAnsi="Times New Roman"/>
          <w:sz w:val="24"/>
          <w:szCs w:val="24"/>
        </w:rPr>
        <w:t>, л.85].</w:t>
      </w:r>
    </w:p>
    <w:p w14:paraId="61310742" w14:textId="2B072357" w:rsidR="004101E2" w:rsidRDefault="004101E2" w:rsidP="00591453">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CC7AB2" w:rsidRPr="0067203A">
        <w:rPr>
          <w:rFonts w:ascii="Times New Roman" w:hAnsi="Times New Roman"/>
          <w:sz w:val="24"/>
          <w:szCs w:val="24"/>
        </w:rPr>
        <w:t xml:space="preserve">  </w:t>
      </w:r>
      <w:r>
        <w:rPr>
          <w:rFonts w:ascii="Times New Roman" w:hAnsi="Times New Roman"/>
          <w:sz w:val="24"/>
          <w:szCs w:val="24"/>
        </w:rPr>
        <w:t xml:space="preserve"> </w:t>
      </w:r>
      <w:r w:rsidR="00A03371">
        <w:rPr>
          <w:rFonts w:ascii="Times New Roman" w:hAnsi="Times New Roman"/>
          <w:sz w:val="24"/>
          <w:szCs w:val="24"/>
        </w:rPr>
        <w:t xml:space="preserve">                              </w:t>
      </w:r>
      <w:r>
        <w:rPr>
          <w:rFonts w:ascii="Times New Roman" w:hAnsi="Times New Roman"/>
          <w:sz w:val="24"/>
          <w:szCs w:val="24"/>
        </w:rPr>
        <w:t xml:space="preserve">  </w:t>
      </w:r>
      <w:r w:rsidR="00CC7AB2" w:rsidRPr="0067203A">
        <w:rPr>
          <w:rFonts w:ascii="Times New Roman" w:hAnsi="Times New Roman"/>
          <w:sz w:val="24"/>
          <w:szCs w:val="24"/>
        </w:rPr>
        <w:t xml:space="preserve">  </w:t>
      </w:r>
      <w:r w:rsidRPr="004101E2">
        <w:rPr>
          <w:rFonts w:ascii="Times New Roman" w:hAnsi="Times New Roman"/>
          <w:noProof/>
          <w:sz w:val="24"/>
          <w:szCs w:val="24"/>
        </w:rPr>
        <w:drawing>
          <wp:inline distT="0" distB="0" distL="0" distR="0" wp14:anchorId="0341CDA7" wp14:editId="24468B00">
            <wp:extent cx="3473440" cy="2723322"/>
            <wp:effectExtent l="0" t="0" r="0" b="1270"/>
            <wp:docPr id="11" name="Picture 3" descr="C:\Users\user\AppData\Local\Temp\Rar$DRa0.853\2019-1186_СПЗ\Р-1_1_28448_19425 Неуймин Николай Алексееви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user\AppData\Local\Temp\Rar$DRa0.853\2019-1186_СПЗ\Р-1_1_28448_19425 Неуймин Николай Алексеевич\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9074" cy="2774782"/>
                    </a:xfrm>
                    <a:prstGeom prst="rect">
                      <a:avLst/>
                    </a:prstGeom>
                    <a:noFill/>
                    <a:extLst/>
                  </pic:spPr>
                </pic:pic>
              </a:graphicData>
            </a:graphic>
          </wp:inline>
        </w:drawing>
      </w:r>
    </w:p>
    <w:p w14:paraId="4BB7D197" w14:textId="4D559014" w:rsidR="004101E2" w:rsidRPr="004101E2" w:rsidRDefault="004101E2" w:rsidP="004101E2">
      <w:pPr>
        <w:widowControl w:val="0"/>
        <w:autoSpaceDE w:val="0"/>
        <w:autoSpaceDN w:val="0"/>
        <w:adjustRightInd w:val="0"/>
        <w:spacing w:after="0" w:line="240" w:lineRule="auto"/>
        <w:jc w:val="center"/>
        <w:rPr>
          <w:rFonts w:ascii="Times New Roman" w:hAnsi="Times New Roman"/>
          <w:i/>
          <w:sz w:val="24"/>
          <w:szCs w:val="24"/>
        </w:rPr>
      </w:pPr>
      <w:r w:rsidRPr="004101E2">
        <w:rPr>
          <w:rFonts w:ascii="Times New Roman" w:hAnsi="Times New Roman"/>
          <w:i/>
          <w:sz w:val="24"/>
          <w:szCs w:val="24"/>
        </w:rPr>
        <w:t>Учетное дело военнопленного Неуймина Николая Алексеевича.</w:t>
      </w:r>
    </w:p>
    <w:p w14:paraId="65F05D0D" w14:textId="77777777" w:rsidR="004101E2" w:rsidRPr="004101E2" w:rsidRDefault="004101E2" w:rsidP="004101E2">
      <w:pPr>
        <w:widowControl w:val="0"/>
        <w:autoSpaceDE w:val="0"/>
        <w:autoSpaceDN w:val="0"/>
        <w:adjustRightInd w:val="0"/>
        <w:spacing w:after="0" w:line="240" w:lineRule="auto"/>
        <w:jc w:val="center"/>
        <w:rPr>
          <w:rFonts w:ascii="Times New Roman" w:hAnsi="Times New Roman"/>
          <w:i/>
          <w:sz w:val="24"/>
          <w:szCs w:val="24"/>
        </w:rPr>
      </w:pPr>
      <w:r w:rsidRPr="004101E2">
        <w:rPr>
          <w:rFonts w:ascii="Times New Roman" w:hAnsi="Times New Roman"/>
          <w:i/>
          <w:sz w:val="24"/>
          <w:szCs w:val="24"/>
        </w:rPr>
        <w:t>Копия из семейного архива С.Н. Неуймина</w:t>
      </w:r>
    </w:p>
    <w:p w14:paraId="512EBBB3" w14:textId="668532B2" w:rsidR="004101E2" w:rsidRPr="004101E2" w:rsidRDefault="004101E2" w:rsidP="004101E2">
      <w:pPr>
        <w:widowControl w:val="0"/>
        <w:autoSpaceDE w:val="0"/>
        <w:autoSpaceDN w:val="0"/>
        <w:adjustRightInd w:val="0"/>
        <w:spacing w:after="0" w:line="240" w:lineRule="auto"/>
        <w:jc w:val="center"/>
        <w:rPr>
          <w:rFonts w:ascii="Times New Roman" w:hAnsi="Times New Roman"/>
          <w:i/>
          <w:sz w:val="24"/>
          <w:szCs w:val="24"/>
        </w:rPr>
      </w:pPr>
      <w:r w:rsidRPr="004101E2">
        <w:rPr>
          <w:rFonts w:ascii="Times New Roman" w:hAnsi="Times New Roman"/>
          <w:i/>
          <w:sz w:val="24"/>
          <w:szCs w:val="24"/>
        </w:rPr>
        <w:t>(дело хранится в ГААОСОФ. Р-1 Оп. 1).</w:t>
      </w:r>
    </w:p>
    <w:p w14:paraId="246F4ACE" w14:textId="77777777" w:rsidR="004101E2" w:rsidRDefault="004101E2" w:rsidP="00591453">
      <w:pPr>
        <w:widowControl w:val="0"/>
        <w:autoSpaceDE w:val="0"/>
        <w:autoSpaceDN w:val="0"/>
        <w:adjustRightInd w:val="0"/>
        <w:spacing w:after="0" w:line="360" w:lineRule="auto"/>
        <w:jc w:val="both"/>
        <w:rPr>
          <w:rFonts w:ascii="Times New Roman" w:hAnsi="Times New Roman"/>
          <w:sz w:val="24"/>
          <w:szCs w:val="24"/>
        </w:rPr>
      </w:pPr>
    </w:p>
    <w:p w14:paraId="4BBF269A" w14:textId="26D58151" w:rsidR="009D08AE" w:rsidRPr="0067203A" w:rsidRDefault="004101E2" w:rsidP="00591453">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CC7AB2" w:rsidRPr="0067203A">
        <w:rPr>
          <w:rFonts w:ascii="Times New Roman" w:hAnsi="Times New Roman"/>
          <w:sz w:val="24"/>
          <w:szCs w:val="24"/>
        </w:rPr>
        <w:t xml:space="preserve"> </w:t>
      </w:r>
      <w:r w:rsidR="00A204A0" w:rsidRPr="0067203A">
        <w:rPr>
          <w:rFonts w:ascii="Times New Roman" w:hAnsi="Times New Roman"/>
          <w:sz w:val="24"/>
          <w:szCs w:val="24"/>
        </w:rPr>
        <w:t>В постановлении указано, что, лиц, в отношении которых после проверки их Особыми отделами не будет установлено компрометирующих материалов, начальникам лагерей передавать соответствующим военным комиссариатам - по территориальности [</w:t>
      </w:r>
      <w:r w:rsidR="001B751C" w:rsidRPr="0067203A">
        <w:rPr>
          <w:rFonts w:ascii="Times New Roman" w:hAnsi="Times New Roman"/>
          <w:sz w:val="24"/>
          <w:szCs w:val="24"/>
        </w:rPr>
        <w:t>17</w:t>
      </w:r>
      <w:r w:rsidR="00A204A0" w:rsidRPr="0067203A">
        <w:rPr>
          <w:rFonts w:ascii="Times New Roman" w:hAnsi="Times New Roman"/>
          <w:sz w:val="24"/>
          <w:szCs w:val="24"/>
        </w:rPr>
        <w:t>, л. 191-193.].</w:t>
      </w:r>
    </w:p>
    <w:p w14:paraId="0E696912" w14:textId="0AD308C1" w:rsidR="001E0309" w:rsidRDefault="009D08AE" w:rsidP="00591453">
      <w:pPr>
        <w:widowControl w:val="0"/>
        <w:autoSpaceDE w:val="0"/>
        <w:autoSpaceDN w:val="0"/>
        <w:adjustRightInd w:val="0"/>
        <w:spacing w:after="0" w:line="360" w:lineRule="auto"/>
        <w:jc w:val="both"/>
        <w:rPr>
          <w:rFonts w:ascii="Times New Roman" w:hAnsi="Times New Roman"/>
          <w:sz w:val="24"/>
          <w:szCs w:val="24"/>
        </w:rPr>
      </w:pPr>
      <w:r w:rsidRPr="0067203A">
        <w:rPr>
          <w:rFonts w:ascii="Times New Roman" w:hAnsi="Times New Roman"/>
          <w:sz w:val="24"/>
          <w:szCs w:val="24"/>
        </w:rPr>
        <w:t xml:space="preserve">        В большинстве случаев, бывшие военнопленные после проверки органами СМЕРШ возвращались в родные края и приступали к мирной жизни. Иногда бывших военнопленных после проверки отправляли дослуживать в ряды Красной Армии в основном на инженерно-строительные работы. Репатриант Неуймин с 10 по 20 января 1946г. прошел фильтрацию - соответствующую проверку, «был оправдан»: «других компрометирующих данных в результате официальной проверки и агентурной разработки на Неуймина не добыто за исключением пребывания в плену. Предварительную агентурную разработку № 4522 на Неуймина Н.А. производством прекратить». Николай Алексеевич «продолжил службу в Советской Армии в 5 отдельном военно-строительном отряде, откуда был демобилизован в феврале 1947 года» [</w:t>
      </w:r>
      <w:r w:rsidR="00F24011" w:rsidRPr="0067203A">
        <w:rPr>
          <w:rFonts w:ascii="Times New Roman" w:hAnsi="Times New Roman"/>
          <w:sz w:val="24"/>
          <w:szCs w:val="24"/>
        </w:rPr>
        <w:t>3</w:t>
      </w:r>
      <w:r w:rsidR="001B751C" w:rsidRPr="0067203A">
        <w:rPr>
          <w:rFonts w:ascii="Times New Roman" w:hAnsi="Times New Roman"/>
          <w:sz w:val="24"/>
          <w:szCs w:val="24"/>
        </w:rPr>
        <w:t>0</w:t>
      </w:r>
      <w:r w:rsidRPr="0067203A">
        <w:rPr>
          <w:rFonts w:ascii="Times New Roman" w:hAnsi="Times New Roman"/>
          <w:sz w:val="24"/>
          <w:szCs w:val="24"/>
        </w:rPr>
        <w:t>].</w:t>
      </w:r>
    </w:p>
    <w:p w14:paraId="5D038471" w14:textId="05749659" w:rsidR="004101E2" w:rsidRDefault="004101E2" w:rsidP="00591453">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                                              </w:t>
      </w:r>
      <w:r w:rsidR="00A03371">
        <w:rPr>
          <w:rFonts w:ascii="Times New Roman" w:hAnsi="Times New Roman"/>
          <w:sz w:val="24"/>
          <w:szCs w:val="24"/>
        </w:rPr>
        <w:t xml:space="preserve">   </w:t>
      </w:r>
      <w:r>
        <w:rPr>
          <w:rFonts w:ascii="Times New Roman" w:hAnsi="Times New Roman"/>
          <w:sz w:val="24"/>
          <w:szCs w:val="24"/>
        </w:rPr>
        <w:t xml:space="preserve">    </w:t>
      </w:r>
      <w:r w:rsidRPr="004101E2">
        <w:rPr>
          <w:rFonts w:ascii="Times New Roman" w:hAnsi="Times New Roman"/>
          <w:noProof/>
          <w:sz w:val="24"/>
          <w:szCs w:val="24"/>
        </w:rPr>
        <w:drawing>
          <wp:inline distT="0" distB="0" distL="0" distR="0" wp14:anchorId="34C2FA67" wp14:editId="6DBD476B">
            <wp:extent cx="1961744" cy="2921357"/>
            <wp:effectExtent l="0" t="0" r="635" b="0"/>
            <wp:docPr id="4100" name="Picture 4" descr="C:\Users\user\AppData\Local\Temp\Rar$DRa0.505\2019-1186_СПЗ\Р-1_1_28448_19425 Неуймин Николай Алексеевич\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user\AppData\Local\Temp\Rar$DRa0.505\2019-1186_СПЗ\Р-1_1_28448_19425 Неуймин Николай Алексеевич\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6027" cy="2957518"/>
                    </a:xfrm>
                    <a:prstGeom prst="rect">
                      <a:avLst/>
                    </a:prstGeom>
                    <a:noFill/>
                    <a:extLst/>
                  </pic:spPr>
                </pic:pic>
              </a:graphicData>
            </a:graphic>
          </wp:inline>
        </w:drawing>
      </w:r>
    </w:p>
    <w:p w14:paraId="0CE182A2" w14:textId="77777777" w:rsidR="004101E2" w:rsidRPr="004101E2" w:rsidRDefault="004101E2" w:rsidP="004101E2">
      <w:pPr>
        <w:widowControl w:val="0"/>
        <w:autoSpaceDE w:val="0"/>
        <w:autoSpaceDN w:val="0"/>
        <w:adjustRightInd w:val="0"/>
        <w:spacing w:after="0" w:line="240" w:lineRule="auto"/>
        <w:jc w:val="center"/>
        <w:rPr>
          <w:rFonts w:ascii="Times New Roman" w:hAnsi="Times New Roman"/>
          <w:i/>
          <w:sz w:val="24"/>
          <w:szCs w:val="24"/>
        </w:rPr>
      </w:pPr>
      <w:r w:rsidRPr="004101E2">
        <w:rPr>
          <w:rFonts w:ascii="Times New Roman" w:hAnsi="Times New Roman"/>
          <w:i/>
          <w:sz w:val="24"/>
          <w:szCs w:val="24"/>
        </w:rPr>
        <w:t>Фильтрационное дело и карточка военнопленного Неуймина Николая Алексеевича.</w:t>
      </w:r>
    </w:p>
    <w:p w14:paraId="425D48B5" w14:textId="47218E9C" w:rsidR="004101E2" w:rsidRPr="004101E2" w:rsidRDefault="004101E2" w:rsidP="004101E2">
      <w:pPr>
        <w:widowControl w:val="0"/>
        <w:autoSpaceDE w:val="0"/>
        <w:autoSpaceDN w:val="0"/>
        <w:adjustRightInd w:val="0"/>
        <w:spacing w:after="0" w:line="240" w:lineRule="auto"/>
        <w:jc w:val="center"/>
        <w:rPr>
          <w:rFonts w:ascii="Times New Roman" w:hAnsi="Times New Roman"/>
          <w:i/>
          <w:sz w:val="24"/>
          <w:szCs w:val="24"/>
        </w:rPr>
      </w:pPr>
      <w:r w:rsidRPr="004101E2">
        <w:rPr>
          <w:rFonts w:ascii="Times New Roman" w:hAnsi="Times New Roman"/>
          <w:i/>
          <w:sz w:val="24"/>
          <w:szCs w:val="24"/>
        </w:rPr>
        <w:t>Копия из семейного архива С.Н. Неуймина</w:t>
      </w:r>
    </w:p>
    <w:p w14:paraId="6457ED0F" w14:textId="2C5A6171" w:rsidR="004101E2" w:rsidRDefault="004101E2" w:rsidP="00D46E42">
      <w:pPr>
        <w:widowControl w:val="0"/>
        <w:autoSpaceDE w:val="0"/>
        <w:autoSpaceDN w:val="0"/>
        <w:adjustRightInd w:val="0"/>
        <w:spacing w:after="0" w:line="240" w:lineRule="auto"/>
        <w:jc w:val="center"/>
        <w:rPr>
          <w:rFonts w:ascii="Times New Roman" w:hAnsi="Times New Roman"/>
          <w:i/>
          <w:sz w:val="24"/>
          <w:szCs w:val="24"/>
        </w:rPr>
      </w:pPr>
      <w:r w:rsidRPr="004101E2">
        <w:rPr>
          <w:rFonts w:ascii="Times New Roman" w:hAnsi="Times New Roman"/>
          <w:i/>
          <w:sz w:val="24"/>
          <w:szCs w:val="24"/>
        </w:rPr>
        <w:t>(дело хранится в ГААОСОФ. Р-1 Оп. 1).</w:t>
      </w:r>
    </w:p>
    <w:p w14:paraId="2258E8D2" w14:textId="77777777" w:rsidR="00AD6054" w:rsidRPr="00D46E42" w:rsidRDefault="00AD6054" w:rsidP="00D46E42">
      <w:pPr>
        <w:widowControl w:val="0"/>
        <w:autoSpaceDE w:val="0"/>
        <w:autoSpaceDN w:val="0"/>
        <w:adjustRightInd w:val="0"/>
        <w:spacing w:after="0" w:line="240" w:lineRule="auto"/>
        <w:jc w:val="center"/>
        <w:rPr>
          <w:rFonts w:ascii="Times New Roman" w:hAnsi="Times New Roman"/>
          <w:i/>
          <w:sz w:val="24"/>
          <w:szCs w:val="24"/>
        </w:rPr>
      </w:pPr>
      <w:bookmarkStart w:id="2" w:name="_GoBack"/>
      <w:bookmarkEnd w:id="2"/>
    </w:p>
    <w:p w14:paraId="1E69B5C8" w14:textId="39A8FF91" w:rsidR="00F23E3D" w:rsidRPr="0067203A" w:rsidRDefault="009D08AE" w:rsidP="00591453">
      <w:pPr>
        <w:widowControl w:val="0"/>
        <w:autoSpaceDE w:val="0"/>
        <w:autoSpaceDN w:val="0"/>
        <w:adjustRightInd w:val="0"/>
        <w:spacing w:after="0" w:line="360" w:lineRule="auto"/>
        <w:ind w:firstLine="709"/>
        <w:jc w:val="both"/>
        <w:rPr>
          <w:rFonts w:ascii="Times New Roman" w:hAnsi="Times New Roman"/>
          <w:sz w:val="24"/>
          <w:szCs w:val="24"/>
        </w:rPr>
      </w:pPr>
      <w:r w:rsidRPr="0067203A">
        <w:rPr>
          <w:rFonts w:ascii="Times New Roman" w:hAnsi="Times New Roman"/>
          <w:sz w:val="24"/>
          <w:szCs w:val="24"/>
        </w:rPr>
        <w:t xml:space="preserve">После службы Неуймин работал на </w:t>
      </w:r>
      <w:proofErr w:type="spellStart"/>
      <w:r w:rsidRPr="0067203A">
        <w:rPr>
          <w:rFonts w:ascii="Times New Roman" w:hAnsi="Times New Roman"/>
          <w:sz w:val="24"/>
          <w:szCs w:val="24"/>
        </w:rPr>
        <w:t>Камышевской</w:t>
      </w:r>
      <w:proofErr w:type="spellEnd"/>
      <w:r w:rsidRPr="0067203A">
        <w:rPr>
          <w:rFonts w:ascii="Times New Roman" w:hAnsi="Times New Roman"/>
          <w:sz w:val="24"/>
          <w:szCs w:val="24"/>
        </w:rPr>
        <w:t xml:space="preserve"> </w:t>
      </w:r>
      <w:proofErr w:type="spellStart"/>
      <w:proofErr w:type="gramStart"/>
      <w:r w:rsidRPr="0067203A">
        <w:rPr>
          <w:rFonts w:ascii="Times New Roman" w:hAnsi="Times New Roman"/>
          <w:sz w:val="24"/>
          <w:szCs w:val="24"/>
        </w:rPr>
        <w:t>сапого</w:t>
      </w:r>
      <w:proofErr w:type="spellEnd"/>
      <w:r w:rsidRPr="0067203A">
        <w:rPr>
          <w:rFonts w:ascii="Times New Roman" w:hAnsi="Times New Roman"/>
          <w:sz w:val="24"/>
          <w:szCs w:val="24"/>
        </w:rPr>
        <w:t>-валяльной</w:t>
      </w:r>
      <w:proofErr w:type="gramEnd"/>
      <w:r w:rsidRPr="0067203A">
        <w:rPr>
          <w:rFonts w:ascii="Times New Roman" w:hAnsi="Times New Roman"/>
          <w:sz w:val="24"/>
          <w:szCs w:val="24"/>
        </w:rPr>
        <w:t xml:space="preserve"> фабрике им. Малышева в качестве подсменного мастера, но 21июля 1952 года по состоянию здоровья уволен [</w:t>
      </w:r>
      <w:r w:rsidR="001B751C" w:rsidRPr="0067203A">
        <w:rPr>
          <w:rFonts w:ascii="Times New Roman" w:hAnsi="Times New Roman"/>
          <w:sz w:val="24"/>
          <w:szCs w:val="24"/>
        </w:rPr>
        <w:t>18</w:t>
      </w:r>
      <w:r w:rsidRPr="0067203A">
        <w:rPr>
          <w:rFonts w:ascii="Times New Roman" w:hAnsi="Times New Roman"/>
          <w:sz w:val="24"/>
          <w:szCs w:val="24"/>
        </w:rPr>
        <w:t>]. Общий стаж работы с 1947г. по найму, с 21.10. 1952г. непрерывный стаж [</w:t>
      </w:r>
      <w:r w:rsidR="001B751C" w:rsidRPr="0067203A">
        <w:rPr>
          <w:rFonts w:ascii="Times New Roman" w:hAnsi="Times New Roman"/>
          <w:sz w:val="24"/>
          <w:szCs w:val="24"/>
        </w:rPr>
        <w:t>13</w:t>
      </w:r>
      <w:r w:rsidRPr="0067203A">
        <w:rPr>
          <w:rFonts w:ascii="Times New Roman" w:hAnsi="Times New Roman"/>
          <w:sz w:val="24"/>
          <w:szCs w:val="24"/>
        </w:rPr>
        <w:t>]</w:t>
      </w:r>
      <w:r w:rsidR="00F24011" w:rsidRPr="0067203A">
        <w:rPr>
          <w:rFonts w:ascii="Times New Roman" w:hAnsi="Times New Roman"/>
          <w:sz w:val="24"/>
          <w:szCs w:val="24"/>
        </w:rPr>
        <w:t>.</w:t>
      </w:r>
      <w:r w:rsidRPr="0067203A">
        <w:rPr>
          <w:rFonts w:ascii="Times New Roman" w:hAnsi="Times New Roman"/>
          <w:sz w:val="24"/>
          <w:szCs w:val="24"/>
        </w:rPr>
        <w:t xml:space="preserve"> В 1956 году Николай Алексеевич с женой и дочерью переехал в Сысерть и 25 августа 1956 года устроился </w:t>
      </w:r>
      <w:proofErr w:type="spellStart"/>
      <w:r w:rsidRPr="0067203A">
        <w:rPr>
          <w:rFonts w:ascii="Times New Roman" w:hAnsi="Times New Roman"/>
          <w:sz w:val="24"/>
          <w:szCs w:val="24"/>
        </w:rPr>
        <w:t>наколодчиком</w:t>
      </w:r>
      <w:proofErr w:type="spellEnd"/>
      <w:r w:rsidRPr="0067203A">
        <w:rPr>
          <w:rFonts w:ascii="Times New Roman" w:hAnsi="Times New Roman"/>
          <w:sz w:val="24"/>
          <w:szCs w:val="24"/>
        </w:rPr>
        <w:t xml:space="preserve"> в </w:t>
      </w:r>
      <w:proofErr w:type="spellStart"/>
      <w:r w:rsidRPr="0067203A">
        <w:rPr>
          <w:rFonts w:ascii="Times New Roman" w:hAnsi="Times New Roman"/>
          <w:sz w:val="24"/>
          <w:szCs w:val="24"/>
        </w:rPr>
        <w:t>пимокатный</w:t>
      </w:r>
      <w:proofErr w:type="spellEnd"/>
      <w:r w:rsidRPr="0067203A">
        <w:rPr>
          <w:rFonts w:ascii="Times New Roman" w:hAnsi="Times New Roman"/>
          <w:sz w:val="24"/>
          <w:szCs w:val="24"/>
        </w:rPr>
        <w:t xml:space="preserve"> цех </w:t>
      </w:r>
      <w:proofErr w:type="spellStart"/>
      <w:r w:rsidRPr="0067203A">
        <w:rPr>
          <w:rFonts w:ascii="Times New Roman" w:hAnsi="Times New Roman"/>
          <w:sz w:val="24"/>
          <w:szCs w:val="24"/>
        </w:rPr>
        <w:t>Сысертского</w:t>
      </w:r>
      <w:proofErr w:type="spellEnd"/>
      <w:r w:rsidRPr="0067203A">
        <w:rPr>
          <w:rFonts w:ascii="Times New Roman" w:hAnsi="Times New Roman"/>
          <w:sz w:val="24"/>
          <w:szCs w:val="24"/>
        </w:rPr>
        <w:t xml:space="preserve"> </w:t>
      </w:r>
      <w:proofErr w:type="spellStart"/>
      <w:r w:rsidRPr="0067203A">
        <w:rPr>
          <w:rFonts w:ascii="Times New Roman" w:hAnsi="Times New Roman"/>
          <w:sz w:val="24"/>
          <w:szCs w:val="24"/>
        </w:rPr>
        <w:t>Райпромкомбината</w:t>
      </w:r>
      <w:proofErr w:type="spellEnd"/>
      <w:r w:rsidRPr="0067203A">
        <w:rPr>
          <w:rFonts w:ascii="Times New Roman" w:hAnsi="Times New Roman"/>
          <w:sz w:val="24"/>
          <w:szCs w:val="24"/>
        </w:rPr>
        <w:t xml:space="preserve">. затем переведен на молотовые машины </w:t>
      </w:r>
      <w:proofErr w:type="spellStart"/>
      <w:proofErr w:type="gramStart"/>
      <w:r w:rsidRPr="0067203A">
        <w:rPr>
          <w:rFonts w:ascii="Times New Roman" w:hAnsi="Times New Roman"/>
          <w:sz w:val="24"/>
          <w:szCs w:val="24"/>
        </w:rPr>
        <w:t>сапого</w:t>
      </w:r>
      <w:proofErr w:type="spellEnd"/>
      <w:r w:rsidRPr="0067203A">
        <w:rPr>
          <w:rFonts w:ascii="Times New Roman" w:hAnsi="Times New Roman"/>
          <w:sz w:val="24"/>
          <w:szCs w:val="24"/>
        </w:rPr>
        <w:t>-валяльного</w:t>
      </w:r>
      <w:proofErr w:type="gramEnd"/>
      <w:r w:rsidRPr="0067203A">
        <w:rPr>
          <w:rFonts w:ascii="Times New Roman" w:hAnsi="Times New Roman"/>
          <w:sz w:val="24"/>
          <w:szCs w:val="24"/>
        </w:rPr>
        <w:t xml:space="preserve"> цеха [</w:t>
      </w:r>
      <w:r w:rsidR="001B751C" w:rsidRPr="0067203A">
        <w:rPr>
          <w:rFonts w:ascii="Times New Roman" w:hAnsi="Times New Roman"/>
          <w:sz w:val="24"/>
          <w:szCs w:val="24"/>
        </w:rPr>
        <w:t>29</w:t>
      </w:r>
      <w:r w:rsidRPr="0067203A">
        <w:rPr>
          <w:rFonts w:ascii="Times New Roman" w:hAnsi="Times New Roman"/>
          <w:sz w:val="24"/>
          <w:szCs w:val="24"/>
        </w:rPr>
        <w:t xml:space="preserve">]. По 8 августа 1966г. работал в </w:t>
      </w:r>
      <w:proofErr w:type="spellStart"/>
      <w:r w:rsidRPr="0067203A">
        <w:rPr>
          <w:rFonts w:ascii="Times New Roman" w:hAnsi="Times New Roman"/>
          <w:sz w:val="24"/>
          <w:szCs w:val="24"/>
        </w:rPr>
        <w:t>Сысертском</w:t>
      </w:r>
      <w:proofErr w:type="spellEnd"/>
      <w:r w:rsidRPr="0067203A">
        <w:rPr>
          <w:rFonts w:ascii="Times New Roman" w:hAnsi="Times New Roman"/>
          <w:sz w:val="24"/>
          <w:szCs w:val="24"/>
        </w:rPr>
        <w:t xml:space="preserve"> </w:t>
      </w:r>
      <w:proofErr w:type="spellStart"/>
      <w:r w:rsidRPr="0067203A">
        <w:rPr>
          <w:rFonts w:ascii="Times New Roman" w:hAnsi="Times New Roman"/>
          <w:sz w:val="24"/>
          <w:szCs w:val="24"/>
        </w:rPr>
        <w:t>Райпромкомбинате</w:t>
      </w:r>
      <w:proofErr w:type="spellEnd"/>
      <w:r w:rsidRPr="0067203A">
        <w:rPr>
          <w:rFonts w:ascii="Times New Roman" w:hAnsi="Times New Roman"/>
          <w:sz w:val="24"/>
          <w:szCs w:val="24"/>
        </w:rPr>
        <w:t xml:space="preserve"> </w:t>
      </w:r>
      <w:proofErr w:type="spellStart"/>
      <w:r w:rsidRPr="0067203A">
        <w:rPr>
          <w:rFonts w:ascii="Times New Roman" w:hAnsi="Times New Roman"/>
          <w:sz w:val="24"/>
          <w:szCs w:val="24"/>
        </w:rPr>
        <w:t>сапоговаляльщиком</w:t>
      </w:r>
      <w:proofErr w:type="spellEnd"/>
      <w:r w:rsidRPr="0067203A">
        <w:rPr>
          <w:rFonts w:ascii="Times New Roman" w:hAnsi="Times New Roman"/>
          <w:sz w:val="24"/>
          <w:szCs w:val="24"/>
        </w:rPr>
        <w:t xml:space="preserve">, а 26 августа 1966г. устроился работать на завод </w:t>
      </w:r>
      <w:proofErr w:type="spellStart"/>
      <w:r w:rsidRPr="0067203A">
        <w:rPr>
          <w:rFonts w:ascii="Times New Roman" w:hAnsi="Times New Roman"/>
          <w:sz w:val="24"/>
          <w:szCs w:val="24"/>
        </w:rPr>
        <w:t>Гидромашин</w:t>
      </w:r>
      <w:proofErr w:type="spellEnd"/>
      <w:r w:rsidRPr="0067203A">
        <w:rPr>
          <w:rFonts w:ascii="Times New Roman" w:hAnsi="Times New Roman"/>
          <w:sz w:val="24"/>
          <w:szCs w:val="24"/>
        </w:rPr>
        <w:t xml:space="preserve"> в 1 механосборочный цех подготовителем смены (Приказ № 458 от 22.08.1966г.), с 1.04.1967 на основании распоряжения № 91 от 27.03.1967г. – токарь 2 разряда [</w:t>
      </w:r>
      <w:r w:rsidR="001B751C" w:rsidRPr="0067203A">
        <w:rPr>
          <w:rFonts w:ascii="Times New Roman" w:hAnsi="Times New Roman"/>
          <w:sz w:val="24"/>
          <w:szCs w:val="24"/>
        </w:rPr>
        <w:t>13</w:t>
      </w:r>
      <w:r w:rsidRPr="0067203A">
        <w:rPr>
          <w:rFonts w:ascii="Times New Roman" w:hAnsi="Times New Roman"/>
          <w:sz w:val="24"/>
          <w:szCs w:val="24"/>
        </w:rPr>
        <w:t xml:space="preserve">]. </w:t>
      </w:r>
      <w:r w:rsidRPr="0067203A">
        <w:rPr>
          <w:rFonts w:ascii="Times New Roman" w:hAnsi="Times New Roman"/>
          <w:color w:val="000000" w:themeColor="text1"/>
          <w:kern w:val="24"/>
          <w:sz w:val="24"/>
          <w:szCs w:val="24"/>
        </w:rPr>
        <w:t xml:space="preserve">Затем Неуймин Н.А. </w:t>
      </w:r>
      <w:r w:rsidR="00F23E3D" w:rsidRPr="0067203A">
        <w:rPr>
          <w:rFonts w:ascii="Times New Roman" w:hAnsi="Times New Roman"/>
          <w:color w:val="000000" w:themeColor="text1"/>
          <w:kern w:val="24"/>
          <w:sz w:val="24"/>
          <w:szCs w:val="24"/>
        </w:rPr>
        <w:t xml:space="preserve">работал на Электротехническом заводе слесарем и столяром </w:t>
      </w:r>
      <w:r w:rsidRPr="0067203A">
        <w:rPr>
          <w:rFonts w:ascii="Times New Roman" w:hAnsi="Times New Roman"/>
          <w:color w:val="000000" w:themeColor="text1"/>
          <w:kern w:val="24"/>
          <w:sz w:val="24"/>
          <w:szCs w:val="24"/>
        </w:rPr>
        <w:t xml:space="preserve">«до пенсии» </w:t>
      </w:r>
      <w:r w:rsidRPr="0067203A">
        <w:rPr>
          <w:rFonts w:ascii="Times New Roman" w:hAnsi="Times New Roman"/>
          <w:sz w:val="24"/>
          <w:szCs w:val="24"/>
        </w:rPr>
        <w:t>[</w:t>
      </w:r>
      <w:r w:rsidR="001B751C" w:rsidRPr="0067203A">
        <w:rPr>
          <w:rFonts w:ascii="Times New Roman" w:hAnsi="Times New Roman"/>
          <w:sz w:val="24"/>
          <w:szCs w:val="24"/>
        </w:rPr>
        <w:t>28</w:t>
      </w:r>
      <w:r w:rsidRPr="0067203A">
        <w:rPr>
          <w:rFonts w:ascii="Times New Roman" w:hAnsi="Times New Roman"/>
          <w:sz w:val="24"/>
          <w:szCs w:val="24"/>
        </w:rPr>
        <w:t>].</w:t>
      </w:r>
    </w:p>
    <w:p w14:paraId="29CE2C11" w14:textId="161C2F28" w:rsidR="00DE230F" w:rsidRDefault="00C352BA" w:rsidP="00591453">
      <w:pPr>
        <w:widowControl w:val="0"/>
        <w:autoSpaceDE w:val="0"/>
        <w:autoSpaceDN w:val="0"/>
        <w:adjustRightInd w:val="0"/>
        <w:spacing w:after="0" w:line="360" w:lineRule="auto"/>
        <w:ind w:firstLine="709"/>
        <w:jc w:val="both"/>
        <w:rPr>
          <w:rFonts w:ascii="Times New Roman" w:hAnsi="Times New Roman"/>
          <w:sz w:val="24"/>
          <w:szCs w:val="24"/>
        </w:rPr>
      </w:pPr>
      <w:r w:rsidRPr="0067203A">
        <w:rPr>
          <w:rFonts w:ascii="Times New Roman" w:hAnsi="Times New Roman"/>
          <w:sz w:val="24"/>
          <w:szCs w:val="24"/>
        </w:rPr>
        <w:t>Эх</w:t>
      </w:r>
      <w:r w:rsidR="00767995" w:rsidRPr="0067203A">
        <w:rPr>
          <w:rFonts w:ascii="Times New Roman" w:hAnsi="Times New Roman"/>
          <w:sz w:val="24"/>
          <w:szCs w:val="24"/>
        </w:rPr>
        <w:t>о войны - о</w:t>
      </w:r>
      <w:r w:rsidR="009D08AE" w:rsidRPr="0067203A">
        <w:rPr>
          <w:rFonts w:ascii="Times New Roman" w:hAnsi="Times New Roman"/>
          <w:sz w:val="24"/>
          <w:szCs w:val="24"/>
        </w:rPr>
        <w:t xml:space="preserve">статок разрывной фашистской пули, находящейся в правом бедре Николая Алексеевича Неуймина с 1942 года и, которая начала более активно продвигаться к вене хирург </w:t>
      </w:r>
      <w:proofErr w:type="spellStart"/>
      <w:r w:rsidR="009D08AE" w:rsidRPr="0067203A">
        <w:rPr>
          <w:rFonts w:ascii="Times New Roman" w:hAnsi="Times New Roman"/>
          <w:sz w:val="24"/>
          <w:szCs w:val="24"/>
        </w:rPr>
        <w:t>Сысертской</w:t>
      </w:r>
      <w:proofErr w:type="spellEnd"/>
      <w:r w:rsidR="009D08AE" w:rsidRPr="0067203A">
        <w:rPr>
          <w:rFonts w:ascii="Times New Roman" w:hAnsi="Times New Roman"/>
          <w:sz w:val="24"/>
          <w:szCs w:val="24"/>
        </w:rPr>
        <w:t xml:space="preserve"> центральной районной больницы Кадочников Ю.А. извлек в 1988г. </w:t>
      </w:r>
      <w:r w:rsidR="00DE230F" w:rsidRPr="0067203A">
        <w:rPr>
          <w:rFonts w:ascii="Times New Roman" w:hAnsi="Times New Roman"/>
          <w:sz w:val="24"/>
          <w:szCs w:val="24"/>
        </w:rPr>
        <w:t>[</w:t>
      </w:r>
      <w:r w:rsidR="001B751C" w:rsidRPr="0067203A">
        <w:rPr>
          <w:rFonts w:ascii="Times New Roman" w:hAnsi="Times New Roman"/>
          <w:sz w:val="24"/>
          <w:szCs w:val="24"/>
        </w:rPr>
        <w:t>28</w:t>
      </w:r>
      <w:r w:rsidR="00DE230F" w:rsidRPr="0067203A">
        <w:rPr>
          <w:rFonts w:ascii="Times New Roman" w:hAnsi="Times New Roman"/>
          <w:sz w:val="24"/>
          <w:szCs w:val="24"/>
        </w:rPr>
        <w:t>].</w:t>
      </w:r>
      <w:r w:rsidR="00F23E3D" w:rsidRPr="0067203A">
        <w:rPr>
          <w:rFonts w:ascii="Times New Roman" w:hAnsi="Times New Roman"/>
          <w:sz w:val="24"/>
          <w:szCs w:val="24"/>
        </w:rPr>
        <w:t xml:space="preserve"> </w:t>
      </w:r>
    </w:p>
    <w:p w14:paraId="5249DACF" w14:textId="28A1461A" w:rsidR="004101E2" w:rsidRDefault="004101E2" w:rsidP="00591453">
      <w:pPr>
        <w:widowControl w:val="0"/>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sidR="00EF6BE2">
        <w:rPr>
          <w:rFonts w:ascii="Times New Roman" w:hAnsi="Times New Roman"/>
          <w:sz w:val="24"/>
          <w:szCs w:val="24"/>
        </w:rPr>
        <w:t xml:space="preserve">                </w:t>
      </w:r>
      <w:r w:rsidR="00D46E42">
        <w:rPr>
          <w:rFonts w:ascii="Times New Roman" w:hAnsi="Times New Roman"/>
          <w:sz w:val="24"/>
          <w:szCs w:val="24"/>
        </w:rPr>
        <w:t xml:space="preserve">    </w:t>
      </w:r>
      <w:r w:rsidR="00EF6BE2">
        <w:rPr>
          <w:rFonts w:ascii="Times New Roman" w:hAnsi="Times New Roman"/>
          <w:sz w:val="24"/>
          <w:szCs w:val="24"/>
        </w:rPr>
        <w:t xml:space="preserve">    </w:t>
      </w:r>
      <w:r>
        <w:rPr>
          <w:rFonts w:ascii="Times New Roman" w:hAnsi="Times New Roman"/>
          <w:sz w:val="24"/>
          <w:szCs w:val="24"/>
        </w:rPr>
        <w:t xml:space="preserve">  </w:t>
      </w:r>
      <w:r w:rsidRPr="004101E2">
        <w:rPr>
          <w:rFonts w:ascii="Times New Roman" w:hAnsi="Times New Roman"/>
          <w:noProof/>
          <w:sz w:val="24"/>
          <w:szCs w:val="24"/>
        </w:rPr>
        <w:drawing>
          <wp:inline distT="0" distB="0" distL="0" distR="0" wp14:anchorId="039A8532" wp14:editId="1DBE6B4E">
            <wp:extent cx="2149171" cy="1657215"/>
            <wp:effectExtent l="0" t="0" r="3810" b="635"/>
            <wp:docPr id="5" name="Рисунок 4">
              <a:extLst xmlns:a="http://schemas.openxmlformats.org/drawingml/2006/main">
                <a:ext uri="{FF2B5EF4-FFF2-40B4-BE49-F238E27FC236}">
                  <a16:creationId xmlns:a16="http://schemas.microsoft.com/office/drawing/2014/main" id="{EDD84766-7E00-AC41-F832-A644408B85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EDD84766-7E00-AC41-F832-A644408B8519}"/>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2245" cy="1698140"/>
                    </a:xfrm>
                    <a:prstGeom prst="rect">
                      <a:avLst/>
                    </a:prstGeom>
                  </pic:spPr>
                </pic:pic>
              </a:graphicData>
            </a:graphic>
          </wp:inline>
        </w:drawing>
      </w:r>
    </w:p>
    <w:p w14:paraId="71AD3DDA" w14:textId="18F006DE" w:rsidR="00EF6BE2" w:rsidRPr="00EF6BE2" w:rsidRDefault="00EF6BE2" w:rsidP="00EF6BE2">
      <w:pPr>
        <w:widowControl w:val="0"/>
        <w:autoSpaceDE w:val="0"/>
        <w:autoSpaceDN w:val="0"/>
        <w:adjustRightInd w:val="0"/>
        <w:spacing w:after="0" w:line="240" w:lineRule="auto"/>
        <w:ind w:firstLine="709"/>
        <w:jc w:val="center"/>
        <w:rPr>
          <w:rFonts w:ascii="Times New Roman" w:hAnsi="Times New Roman"/>
          <w:i/>
          <w:sz w:val="24"/>
          <w:szCs w:val="24"/>
        </w:rPr>
      </w:pPr>
      <w:r w:rsidRPr="00EF6BE2">
        <w:rPr>
          <w:rFonts w:ascii="Times New Roman" w:hAnsi="Times New Roman"/>
          <w:i/>
          <w:sz w:val="24"/>
          <w:szCs w:val="24"/>
        </w:rPr>
        <w:t>Остаток разрывной фашистской пули</w:t>
      </w:r>
      <w:r>
        <w:rPr>
          <w:rFonts w:ascii="Times New Roman" w:hAnsi="Times New Roman"/>
          <w:i/>
          <w:sz w:val="24"/>
          <w:szCs w:val="24"/>
        </w:rPr>
        <w:t xml:space="preserve"> извлеченной</w:t>
      </w:r>
    </w:p>
    <w:p w14:paraId="1E2ACE7B" w14:textId="77777777" w:rsidR="00EF6BE2" w:rsidRPr="00EF6BE2" w:rsidRDefault="00EF6BE2" w:rsidP="00EF6BE2">
      <w:pPr>
        <w:widowControl w:val="0"/>
        <w:autoSpaceDE w:val="0"/>
        <w:autoSpaceDN w:val="0"/>
        <w:adjustRightInd w:val="0"/>
        <w:spacing w:after="0" w:line="240" w:lineRule="auto"/>
        <w:ind w:firstLine="709"/>
        <w:jc w:val="center"/>
        <w:rPr>
          <w:rFonts w:ascii="Times New Roman" w:hAnsi="Times New Roman"/>
          <w:i/>
          <w:sz w:val="24"/>
          <w:szCs w:val="24"/>
        </w:rPr>
      </w:pPr>
      <w:r w:rsidRPr="00EF6BE2">
        <w:rPr>
          <w:rFonts w:ascii="Times New Roman" w:hAnsi="Times New Roman"/>
          <w:i/>
          <w:sz w:val="24"/>
          <w:szCs w:val="24"/>
        </w:rPr>
        <w:t>из бедра Николая Алексеевича Неуймина.</w:t>
      </w:r>
    </w:p>
    <w:p w14:paraId="718BD1EB" w14:textId="77777777" w:rsidR="00EF6BE2" w:rsidRDefault="00EF6BE2" w:rsidP="00591453">
      <w:pPr>
        <w:widowControl w:val="0"/>
        <w:autoSpaceDE w:val="0"/>
        <w:autoSpaceDN w:val="0"/>
        <w:adjustRightInd w:val="0"/>
        <w:spacing w:after="0" w:line="360" w:lineRule="auto"/>
        <w:ind w:firstLine="709"/>
        <w:jc w:val="both"/>
        <w:rPr>
          <w:rFonts w:ascii="Times New Roman" w:hAnsi="Times New Roman"/>
          <w:sz w:val="24"/>
          <w:szCs w:val="24"/>
        </w:rPr>
      </w:pPr>
    </w:p>
    <w:p w14:paraId="657D471D" w14:textId="1D801F06" w:rsidR="00DE230F" w:rsidRDefault="00DE230F" w:rsidP="00591453">
      <w:pPr>
        <w:widowControl w:val="0"/>
        <w:autoSpaceDE w:val="0"/>
        <w:autoSpaceDN w:val="0"/>
        <w:adjustRightInd w:val="0"/>
        <w:spacing w:after="0" w:line="360" w:lineRule="auto"/>
        <w:jc w:val="both"/>
        <w:rPr>
          <w:rFonts w:ascii="Times New Roman" w:hAnsi="Times New Roman"/>
          <w:sz w:val="24"/>
          <w:szCs w:val="24"/>
        </w:rPr>
      </w:pPr>
      <w:r w:rsidRPr="0067203A">
        <w:rPr>
          <w:rFonts w:ascii="Times New Roman" w:hAnsi="Times New Roman"/>
          <w:sz w:val="24"/>
          <w:szCs w:val="24"/>
        </w:rPr>
        <w:t xml:space="preserve">      Наш земляк Неуймин Николай Алексеевич награжден  медалями: «50 лет вооружённых сил СССР» (1969), «За доблестный труд в ознаменование 100-летия со дня рождения Владимира Ильича Ленина» </w:t>
      </w:r>
      <w:r w:rsidRPr="0067203A">
        <w:rPr>
          <w:rFonts w:ascii="Times New Roman" w:hAnsi="Times New Roman"/>
          <w:sz w:val="24"/>
          <w:szCs w:val="24"/>
        </w:rPr>
        <w:lastRenderedPageBreak/>
        <w:t xml:space="preserve">(1970), «Тридцать лет Победы в Великой Отечественной войне 1941-1945гг.» (1976), «60 лет вооруженных сил СССР» (1978), «Ветеран труда» (1982), «Сорок лет Победы в Великой Отечественной войне 1941-1945 гг.» (1985), «70 лет вооруженных сил СССР» (1988),  «50 лет Победы в Великой Отечественной войне 1941-1945 гг.» (1995), «Жукова» (1996), орденом «Отечественной войны </w:t>
      </w:r>
      <w:r w:rsidRPr="0067203A">
        <w:rPr>
          <w:rFonts w:ascii="Times New Roman" w:hAnsi="Times New Roman"/>
          <w:sz w:val="24"/>
          <w:szCs w:val="24"/>
          <w:lang w:val="en-US"/>
        </w:rPr>
        <w:t>II</w:t>
      </w:r>
      <w:r w:rsidRPr="0067203A">
        <w:rPr>
          <w:rFonts w:ascii="Times New Roman" w:hAnsi="Times New Roman"/>
          <w:sz w:val="24"/>
          <w:szCs w:val="24"/>
        </w:rPr>
        <w:t xml:space="preserve"> степени» № 89 (1985) [</w:t>
      </w:r>
      <w:r w:rsidR="001B751C" w:rsidRPr="0067203A">
        <w:rPr>
          <w:rFonts w:ascii="Times New Roman" w:hAnsi="Times New Roman"/>
          <w:sz w:val="24"/>
          <w:szCs w:val="24"/>
        </w:rPr>
        <w:t>6</w:t>
      </w:r>
      <w:r w:rsidRPr="0067203A">
        <w:rPr>
          <w:rFonts w:ascii="Times New Roman" w:hAnsi="Times New Roman"/>
          <w:sz w:val="24"/>
          <w:szCs w:val="24"/>
        </w:rPr>
        <w:t>], знаком: «Победитель социалистического соревнования 1974 года», «Фронтовик 1941-1945» (2000).</w:t>
      </w:r>
    </w:p>
    <w:p w14:paraId="5732DD8E" w14:textId="2FF86ADE" w:rsidR="00EF6BE2" w:rsidRPr="0067203A" w:rsidRDefault="00EF6BE2" w:rsidP="00591453">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00D46E42">
        <w:rPr>
          <w:rFonts w:ascii="Times New Roman" w:hAnsi="Times New Roman"/>
          <w:sz w:val="24"/>
          <w:szCs w:val="24"/>
        </w:rPr>
        <w:t xml:space="preserve">           </w:t>
      </w:r>
      <w:r>
        <w:rPr>
          <w:rFonts w:ascii="Times New Roman" w:hAnsi="Times New Roman"/>
          <w:sz w:val="24"/>
          <w:szCs w:val="24"/>
        </w:rPr>
        <w:t xml:space="preserve">      </w:t>
      </w:r>
      <w:r w:rsidRPr="00EF6BE2">
        <w:rPr>
          <w:rFonts w:ascii="Times New Roman" w:hAnsi="Times New Roman"/>
          <w:noProof/>
          <w:sz w:val="24"/>
          <w:szCs w:val="24"/>
        </w:rPr>
        <w:drawing>
          <wp:inline distT="0" distB="0" distL="0" distR="0" wp14:anchorId="73F03A56" wp14:editId="78DFDD4F">
            <wp:extent cx="3250095" cy="4469841"/>
            <wp:effectExtent l="0" t="0" r="7620" b="6985"/>
            <wp:docPr id="13" name="Объект 4">
              <a:extLst xmlns:a="http://schemas.openxmlformats.org/drawingml/2006/main">
                <a:ext uri="{FF2B5EF4-FFF2-40B4-BE49-F238E27FC236}">
                  <a16:creationId xmlns:a16="http://schemas.microsoft.com/office/drawing/2014/main" id="{8424C426-B5B9-5228-1651-1DF55EF64C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8424C426-B5B9-5228-1651-1DF55EF64CDB}"/>
                        </a:ext>
                      </a:extLst>
                    </pic:cNvPr>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85864" cy="4519034"/>
                    </a:xfrm>
                    <a:prstGeom prst="rect">
                      <a:avLst/>
                    </a:prstGeom>
                  </pic:spPr>
                </pic:pic>
              </a:graphicData>
            </a:graphic>
          </wp:inline>
        </w:drawing>
      </w:r>
    </w:p>
    <w:p w14:paraId="020AEB3C" w14:textId="77777777" w:rsidR="00F24011" w:rsidRPr="0067203A" w:rsidRDefault="00DE230F" w:rsidP="00591453">
      <w:pPr>
        <w:widowControl w:val="0"/>
        <w:autoSpaceDE w:val="0"/>
        <w:autoSpaceDN w:val="0"/>
        <w:adjustRightInd w:val="0"/>
        <w:spacing w:after="0" w:line="360" w:lineRule="auto"/>
        <w:ind w:firstLine="567"/>
        <w:jc w:val="both"/>
        <w:rPr>
          <w:rFonts w:ascii="Times New Roman" w:hAnsi="Times New Roman"/>
          <w:sz w:val="24"/>
          <w:szCs w:val="24"/>
        </w:rPr>
      </w:pPr>
      <w:r w:rsidRPr="0067203A">
        <w:rPr>
          <w:rFonts w:ascii="Times New Roman" w:hAnsi="Times New Roman"/>
          <w:sz w:val="24"/>
          <w:szCs w:val="24"/>
        </w:rPr>
        <w:t>Не стало фронтовика 24 декабря 2001 года.</w:t>
      </w:r>
    </w:p>
    <w:p w14:paraId="1C653B30" w14:textId="6D8F2BE1" w:rsidR="00C352BA" w:rsidRPr="0067203A" w:rsidRDefault="004D07CF" w:rsidP="008A6F57">
      <w:pPr>
        <w:widowControl w:val="0"/>
        <w:autoSpaceDE w:val="0"/>
        <w:autoSpaceDN w:val="0"/>
        <w:adjustRightInd w:val="0"/>
        <w:spacing w:after="0" w:line="360" w:lineRule="auto"/>
        <w:ind w:firstLine="567"/>
        <w:jc w:val="both"/>
        <w:rPr>
          <w:rFonts w:ascii="Times New Roman" w:hAnsi="Times New Roman"/>
          <w:color w:val="333333"/>
          <w:sz w:val="24"/>
          <w:szCs w:val="24"/>
          <w:shd w:val="clear" w:color="auto" w:fill="FFFFFF"/>
        </w:rPr>
      </w:pPr>
      <w:r w:rsidRPr="0067203A">
        <w:rPr>
          <w:rFonts w:ascii="Times New Roman" w:hAnsi="Times New Roman"/>
          <w:color w:val="000000"/>
          <w:sz w:val="24"/>
          <w:szCs w:val="24"/>
          <w:shd w:val="clear" w:color="auto" w:fill="FFFFFF"/>
        </w:rPr>
        <w:t xml:space="preserve">Тема Великой Отечественной войны чрезвычайно актуальна в этом юбилейном году, она способствует объединению, сплочению нашего народа. </w:t>
      </w:r>
      <w:r w:rsidRPr="0067203A">
        <w:rPr>
          <w:rFonts w:ascii="Times New Roman" w:hAnsi="Times New Roman"/>
          <w:bCs/>
          <w:sz w:val="24"/>
          <w:szCs w:val="24"/>
        </w:rPr>
        <w:t>«Память о войне хранится не только в учебниках,</w:t>
      </w:r>
      <w:r w:rsidRPr="0067203A">
        <w:rPr>
          <w:rFonts w:ascii="Times New Roman" w:hAnsi="Times New Roman"/>
          <w:sz w:val="24"/>
          <w:szCs w:val="24"/>
        </w:rPr>
        <w:t xml:space="preserve"> </w:t>
      </w:r>
      <w:r w:rsidRPr="0067203A">
        <w:rPr>
          <w:rFonts w:ascii="Times New Roman" w:hAnsi="Times New Roman"/>
          <w:bCs/>
          <w:sz w:val="24"/>
          <w:szCs w:val="24"/>
        </w:rPr>
        <w:t>фильмах и в музеях.</w:t>
      </w:r>
      <w:r w:rsidRPr="0067203A">
        <w:rPr>
          <w:rFonts w:ascii="Times New Roman" w:hAnsi="Times New Roman"/>
          <w:sz w:val="24"/>
          <w:szCs w:val="24"/>
        </w:rPr>
        <w:t xml:space="preserve"> </w:t>
      </w:r>
      <w:r w:rsidRPr="0067203A">
        <w:rPr>
          <w:rFonts w:ascii="Times New Roman" w:hAnsi="Times New Roman"/>
          <w:bCs/>
          <w:sz w:val="24"/>
          <w:szCs w:val="24"/>
        </w:rPr>
        <w:t xml:space="preserve">Она живет в наших сердцах, передается из поколения в поколение, потому что эта война затронула каждого. </w:t>
      </w:r>
      <w:r w:rsidRPr="0067203A">
        <w:rPr>
          <w:rFonts w:ascii="Times New Roman" w:hAnsi="Times New Roman"/>
          <w:sz w:val="24"/>
          <w:szCs w:val="24"/>
        </w:rPr>
        <w:t xml:space="preserve"> </w:t>
      </w:r>
      <w:r w:rsidRPr="0067203A">
        <w:rPr>
          <w:rFonts w:ascii="Times New Roman" w:hAnsi="Times New Roman"/>
          <w:bCs/>
          <w:sz w:val="24"/>
          <w:szCs w:val="24"/>
        </w:rPr>
        <w:t>Нет ни одной семьи, которой не коснулась бы эта война. Нет ни одного человека у нас, который бы не пропустил через своё сердце страшные события, опалённые войной и человеческим горем.</w:t>
      </w:r>
      <w:r w:rsidRPr="0067203A">
        <w:rPr>
          <w:rFonts w:ascii="Times New Roman" w:hAnsi="Times New Roman"/>
          <w:sz w:val="24"/>
          <w:szCs w:val="24"/>
        </w:rPr>
        <w:t xml:space="preserve"> </w:t>
      </w:r>
      <w:r w:rsidRPr="0067203A">
        <w:rPr>
          <w:rFonts w:ascii="Times New Roman" w:hAnsi="Times New Roman"/>
          <w:bCs/>
          <w:sz w:val="24"/>
          <w:szCs w:val="24"/>
        </w:rPr>
        <w:t>И несмотря ни на что они сохранили в себе умение сочувствовать чужой боли, сострадать, быть и оставаться людьми в любых, самых нечеловеческих условиях».</w:t>
      </w:r>
      <w:r w:rsidRPr="0067203A">
        <w:rPr>
          <w:rFonts w:ascii="Times New Roman" w:hAnsi="Times New Roman"/>
          <w:bCs/>
          <w:color w:val="333333"/>
          <w:sz w:val="24"/>
          <w:szCs w:val="24"/>
          <w:shd w:val="clear" w:color="auto" w:fill="FFFFFF"/>
        </w:rPr>
        <w:t xml:space="preserve"> И воспитание</w:t>
      </w:r>
      <w:r w:rsidRPr="0067203A">
        <w:rPr>
          <w:rFonts w:ascii="Times New Roman" w:hAnsi="Times New Roman"/>
          <w:color w:val="333333"/>
          <w:sz w:val="24"/>
          <w:szCs w:val="24"/>
          <w:shd w:val="clear" w:color="auto" w:fill="FFFFFF"/>
        </w:rPr>
        <w:t> </w:t>
      </w:r>
      <w:r w:rsidRPr="0067203A">
        <w:rPr>
          <w:rFonts w:ascii="Times New Roman" w:hAnsi="Times New Roman"/>
          <w:bCs/>
          <w:color w:val="333333"/>
          <w:sz w:val="24"/>
          <w:szCs w:val="24"/>
          <w:shd w:val="clear" w:color="auto" w:fill="FFFFFF"/>
        </w:rPr>
        <w:t>молодёжи</w:t>
      </w:r>
      <w:r w:rsidRPr="0067203A">
        <w:rPr>
          <w:rFonts w:ascii="Times New Roman" w:hAnsi="Times New Roman"/>
          <w:color w:val="333333"/>
          <w:sz w:val="24"/>
          <w:szCs w:val="24"/>
          <w:shd w:val="clear" w:color="auto" w:fill="FFFFFF"/>
        </w:rPr>
        <w:t> </w:t>
      </w:r>
      <w:r w:rsidRPr="0067203A">
        <w:rPr>
          <w:rFonts w:ascii="Times New Roman" w:hAnsi="Times New Roman"/>
          <w:bCs/>
          <w:color w:val="333333"/>
          <w:sz w:val="24"/>
          <w:szCs w:val="24"/>
          <w:shd w:val="clear" w:color="auto" w:fill="FFFFFF"/>
        </w:rPr>
        <w:t>на</w:t>
      </w:r>
      <w:r w:rsidRPr="0067203A">
        <w:rPr>
          <w:rFonts w:ascii="Times New Roman" w:hAnsi="Times New Roman"/>
          <w:color w:val="333333"/>
          <w:sz w:val="24"/>
          <w:szCs w:val="24"/>
          <w:shd w:val="clear" w:color="auto" w:fill="FFFFFF"/>
        </w:rPr>
        <w:t> </w:t>
      </w:r>
      <w:r w:rsidRPr="0067203A">
        <w:rPr>
          <w:rFonts w:ascii="Times New Roman" w:hAnsi="Times New Roman"/>
          <w:bCs/>
          <w:color w:val="333333"/>
          <w:sz w:val="24"/>
          <w:szCs w:val="24"/>
          <w:shd w:val="clear" w:color="auto" w:fill="FFFFFF"/>
        </w:rPr>
        <w:t>примерах</w:t>
      </w:r>
      <w:r w:rsidRPr="0067203A">
        <w:rPr>
          <w:rFonts w:ascii="Times New Roman" w:hAnsi="Times New Roman"/>
          <w:color w:val="333333"/>
          <w:sz w:val="24"/>
          <w:szCs w:val="24"/>
          <w:shd w:val="clear" w:color="auto" w:fill="FFFFFF"/>
        </w:rPr>
        <w:t> исключительного мужества, выдержки, доблести и верности Родине способствует формированию </w:t>
      </w:r>
      <w:r w:rsidRPr="0067203A">
        <w:rPr>
          <w:rFonts w:ascii="Times New Roman" w:hAnsi="Times New Roman"/>
          <w:bCs/>
          <w:color w:val="333333"/>
          <w:sz w:val="24"/>
          <w:szCs w:val="24"/>
          <w:shd w:val="clear" w:color="auto" w:fill="FFFFFF"/>
        </w:rPr>
        <w:t>патриотического</w:t>
      </w:r>
      <w:r w:rsidRPr="0067203A">
        <w:rPr>
          <w:rFonts w:ascii="Times New Roman" w:hAnsi="Times New Roman"/>
          <w:color w:val="333333"/>
          <w:sz w:val="24"/>
          <w:szCs w:val="24"/>
          <w:shd w:val="clear" w:color="auto" w:fill="FFFFFF"/>
        </w:rPr>
        <w:t> начала, которое «перерастает в большое, осознанное чувство».</w:t>
      </w:r>
    </w:p>
    <w:p w14:paraId="38B9E049" w14:textId="3C1858AC" w:rsidR="00EF35EC" w:rsidRPr="0067203A" w:rsidRDefault="00C352BA" w:rsidP="005E4A82">
      <w:pPr>
        <w:spacing w:after="0" w:line="240" w:lineRule="auto"/>
        <w:rPr>
          <w:rFonts w:ascii="Times New Roman" w:hAnsi="Times New Roman"/>
          <w:bCs/>
          <w:sz w:val="24"/>
          <w:szCs w:val="24"/>
        </w:rPr>
      </w:pPr>
      <w:r w:rsidRPr="0067203A">
        <w:rPr>
          <w:rFonts w:ascii="Times New Roman" w:hAnsi="Times New Roman"/>
          <w:bCs/>
          <w:sz w:val="24"/>
          <w:szCs w:val="24"/>
        </w:rPr>
        <w:t xml:space="preserve">                                                   </w:t>
      </w:r>
      <w:r w:rsidR="00EF35EC" w:rsidRPr="0067203A">
        <w:rPr>
          <w:rFonts w:ascii="Times New Roman" w:hAnsi="Times New Roman"/>
          <w:bCs/>
          <w:sz w:val="24"/>
          <w:szCs w:val="24"/>
        </w:rPr>
        <w:t>Источники:</w:t>
      </w:r>
    </w:p>
    <w:p w14:paraId="2027E7C5" w14:textId="70431F40" w:rsidR="00432053" w:rsidRPr="0067203A" w:rsidRDefault="00432053"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 xml:space="preserve">Большая излучина Дона – место решающих сражений Великой Отечественной войны (1942–1943 гг.)  / Г.Г.  </w:t>
      </w:r>
      <w:proofErr w:type="spellStart"/>
      <w:r w:rsidRPr="0067203A">
        <w:rPr>
          <w:rFonts w:ascii="Times New Roman" w:hAnsi="Times New Roman"/>
          <w:sz w:val="24"/>
          <w:szCs w:val="24"/>
        </w:rPr>
        <w:t>Матишов</w:t>
      </w:r>
      <w:proofErr w:type="spellEnd"/>
      <w:r w:rsidRPr="0067203A">
        <w:rPr>
          <w:rFonts w:ascii="Times New Roman" w:hAnsi="Times New Roman"/>
          <w:sz w:val="24"/>
          <w:szCs w:val="24"/>
        </w:rPr>
        <w:t>, В.И. Афанасенко, Е.Ф. </w:t>
      </w:r>
      <w:proofErr w:type="spellStart"/>
      <w:r w:rsidRPr="0067203A">
        <w:rPr>
          <w:rFonts w:ascii="Times New Roman" w:hAnsi="Times New Roman"/>
          <w:sz w:val="24"/>
          <w:szCs w:val="24"/>
        </w:rPr>
        <w:t>Кринко</w:t>
      </w:r>
      <w:proofErr w:type="spellEnd"/>
      <w:r w:rsidRPr="0067203A">
        <w:rPr>
          <w:rFonts w:ascii="Times New Roman" w:hAnsi="Times New Roman"/>
          <w:sz w:val="24"/>
          <w:szCs w:val="24"/>
        </w:rPr>
        <w:t xml:space="preserve">, М.В. Медведев. – Ростов н/Д: </w:t>
      </w:r>
      <w:proofErr w:type="spellStart"/>
      <w:r w:rsidRPr="0067203A">
        <w:rPr>
          <w:rFonts w:ascii="Times New Roman" w:hAnsi="Times New Roman"/>
          <w:sz w:val="24"/>
          <w:szCs w:val="24"/>
        </w:rPr>
        <w:t>Издво</w:t>
      </w:r>
      <w:proofErr w:type="spellEnd"/>
      <w:r w:rsidRPr="0067203A">
        <w:rPr>
          <w:rFonts w:ascii="Times New Roman" w:hAnsi="Times New Roman"/>
          <w:sz w:val="24"/>
          <w:szCs w:val="24"/>
        </w:rPr>
        <w:t xml:space="preserve"> ЮНЦ РАН, 2016. – 456 с. –</w:t>
      </w:r>
      <w:r w:rsidRPr="0067203A">
        <w:rPr>
          <w:rFonts w:ascii="Times New Roman" w:hAnsi="Times New Roman"/>
          <w:sz w:val="24"/>
          <w:szCs w:val="24"/>
          <w:lang w:val="en-US"/>
        </w:rPr>
        <w:t>C</w:t>
      </w:r>
      <w:r w:rsidR="00F33C30" w:rsidRPr="0067203A">
        <w:rPr>
          <w:rFonts w:ascii="Times New Roman" w:hAnsi="Times New Roman"/>
          <w:sz w:val="24"/>
          <w:szCs w:val="24"/>
        </w:rPr>
        <w:t>.10.</w:t>
      </w:r>
      <w:r w:rsidRPr="0067203A">
        <w:rPr>
          <w:rFonts w:ascii="Times New Roman" w:hAnsi="Times New Roman"/>
          <w:sz w:val="24"/>
          <w:szCs w:val="24"/>
        </w:rPr>
        <w:t>11</w:t>
      </w:r>
      <w:r w:rsidR="00F33C30" w:rsidRPr="0067203A">
        <w:rPr>
          <w:rFonts w:ascii="Times New Roman" w:hAnsi="Times New Roman"/>
          <w:sz w:val="24"/>
          <w:szCs w:val="24"/>
        </w:rPr>
        <w:t>,16</w:t>
      </w:r>
      <w:r w:rsidR="009E4E11" w:rsidRPr="0067203A">
        <w:rPr>
          <w:rFonts w:ascii="Times New Roman" w:hAnsi="Times New Roman"/>
          <w:sz w:val="24"/>
          <w:szCs w:val="24"/>
        </w:rPr>
        <w:t>,17</w:t>
      </w:r>
      <w:r w:rsidR="006E3DC6" w:rsidRPr="0067203A">
        <w:rPr>
          <w:rFonts w:ascii="Times New Roman" w:hAnsi="Times New Roman"/>
          <w:sz w:val="24"/>
          <w:szCs w:val="24"/>
        </w:rPr>
        <w:t>,30</w:t>
      </w:r>
    </w:p>
    <w:p w14:paraId="7FC98DCD" w14:textId="0E3B9DF8" w:rsidR="003D7F87" w:rsidRPr="0067203A" w:rsidRDefault="003D7F87"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color w:val="031933"/>
          <w:sz w:val="24"/>
          <w:szCs w:val="24"/>
        </w:rPr>
        <w:lastRenderedPageBreak/>
        <w:t>Великая Отечественная война, 1941-1945 Энциклопедия / Ин-т воен. истории М-</w:t>
      </w:r>
      <w:proofErr w:type="spellStart"/>
      <w:r w:rsidRPr="0067203A">
        <w:rPr>
          <w:rFonts w:ascii="Times New Roman" w:hAnsi="Times New Roman"/>
          <w:color w:val="031933"/>
          <w:sz w:val="24"/>
          <w:szCs w:val="24"/>
        </w:rPr>
        <w:t>ва</w:t>
      </w:r>
      <w:proofErr w:type="spellEnd"/>
      <w:r w:rsidRPr="0067203A">
        <w:rPr>
          <w:rFonts w:ascii="Times New Roman" w:hAnsi="Times New Roman"/>
          <w:color w:val="031933"/>
          <w:sz w:val="24"/>
          <w:szCs w:val="24"/>
        </w:rPr>
        <w:t xml:space="preserve"> обороны СССР; Гл. ред. М. М. Козлов. — </w:t>
      </w:r>
      <w:proofErr w:type="gramStart"/>
      <w:r w:rsidRPr="0067203A">
        <w:rPr>
          <w:rFonts w:ascii="Times New Roman" w:hAnsi="Times New Roman"/>
          <w:color w:val="031933"/>
          <w:sz w:val="24"/>
          <w:szCs w:val="24"/>
        </w:rPr>
        <w:t>Москва :</w:t>
      </w:r>
      <w:proofErr w:type="gramEnd"/>
      <w:r w:rsidRPr="0067203A">
        <w:rPr>
          <w:rFonts w:ascii="Times New Roman" w:hAnsi="Times New Roman"/>
          <w:color w:val="031933"/>
          <w:sz w:val="24"/>
          <w:szCs w:val="24"/>
        </w:rPr>
        <w:t xml:space="preserve"> Сов. </w:t>
      </w:r>
      <w:proofErr w:type="spellStart"/>
      <w:r w:rsidRPr="0067203A">
        <w:rPr>
          <w:rFonts w:ascii="Times New Roman" w:hAnsi="Times New Roman"/>
          <w:color w:val="031933"/>
          <w:sz w:val="24"/>
          <w:szCs w:val="24"/>
        </w:rPr>
        <w:t>энцикл</w:t>
      </w:r>
      <w:proofErr w:type="spellEnd"/>
      <w:r w:rsidRPr="0067203A">
        <w:rPr>
          <w:rFonts w:ascii="Times New Roman" w:hAnsi="Times New Roman"/>
          <w:color w:val="031933"/>
          <w:sz w:val="24"/>
          <w:szCs w:val="24"/>
        </w:rPr>
        <w:t xml:space="preserve">., 1985. — 832 </w:t>
      </w:r>
      <w:proofErr w:type="gramStart"/>
      <w:r w:rsidRPr="0067203A">
        <w:rPr>
          <w:rFonts w:ascii="Times New Roman" w:hAnsi="Times New Roman"/>
          <w:color w:val="031933"/>
          <w:sz w:val="24"/>
          <w:szCs w:val="24"/>
        </w:rPr>
        <w:t>с. :</w:t>
      </w:r>
      <w:proofErr w:type="gramEnd"/>
      <w:r w:rsidRPr="0067203A">
        <w:rPr>
          <w:rFonts w:ascii="Times New Roman" w:hAnsi="Times New Roman"/>
          <w:color w:val="031933"/>
          <w:sz w:val="24"/>
          <w:szCs w:val="24"/>
        </w:rPr>
        <w:t xml:space="preserve"> ил., карт., 32 л. ил., карт. –</w:t>
      </w:r>
      <w:r w:rsidRPr="0067203A">
        <w:rPr>
          <w:rFonts w:ascii="Times New Roman" w:hAnsi="Times New Roman"/>
          <w:color w:val="031933"/>
          <w:sz w:val="24"/>
          <w:szCs w:val="24"/>
          <w:lang w:val="en-US"/>
        </w:rPr>
        <w:t>C</w:t>
      </w:r>
      <w:r w:rsidR="0069642C" w:rsidRPr="0067203A">
        <w:rPr>
          <w:rFonts w:ascii="Times New Roman" w:hAnsi="Times New Roman"/>
          <w:color w:val="031933"/>
          <w:sz w:val="24"/>
          <w:szCs w:val="24"/>
        </w:rPr>
        <w:t>. 101,</w:t>
      </w:r>
      <w:r w:rsidRPr="0067203A">
        <w:rPr>
          <w:rFonts w:ascii="Times New Roman" w:hAnsi="Times New Roman"/>
          <w:color w:val="031933"/>
          <w:sz w:val="24"/>
          <w:szCs w:val="24"/>
        </w:rPr>
        <w:t xml:space="preserve"> 177-178</w:t>
      </w:r>
    </w:p>
    <w:p w14:paraId="21D3804A" w14:textId="40DD2B0E" w:rsidR="00FE1BEE" w:rsidRPr="0067203A" w:rsidRDefault="00FE1BEE"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 xml:space="preserve">Восемнадцатая стрелковая дивизия 1 формирования || ЦА МО Ф. 157 </w:t>
      </w:r>
      <w:proofErr w:type="spellStart"/>
      <w:r w:rsidRPr="0067203A">
        <w:rPr>
          <w:rFonts w:ascii="Times New Roman" w:hAnsi="Times New Roman"/>
          <w:sz w:val="24"/>
          <w:szCs w:val="24"/>
        </w:rPr>
        <w:t>ПриВО</w:t>
      </w:r>
      <w:proofErr w:type="spellEnd"/>
      <w:r w:rsidRPr="0067203A">
        <w:rPr>
          <w:rFonts w:ascii="Times New Roman" w:hAnsi="Times New Roman"/>
          <w:sz w:val="24"/>
          <w:szCs w:val="24"/>
        </w:rPr>
        <w:t xml:space="preserve"> Оп. 12790 Отдел организационно-мобилизационный и укомплектования штаба округа Д. 75 Книга учета соединений, отдельных частей и учреждений, сформированных в </w:t>
      </w:r>
      <w:proofErr w:type="spellStart"/>
      <w:r w:rsidRPr="0067203A">
        <w:rPr>
          <w:rFonts w:ascii="Times New Roman" w:hAnsi="Times New Roman"/>
          <w:sz w:val="24"/>
          <w:szCs w:val="24"/>
        </w:rPr>
        <w:t>ПриВО</w:t>
      </w:r>
      <w:proofErr w:type="spellEnd"/>
      <w:r w:rsidRPr="0067203A">
        <w:rPr>
          <w:rFonts w:ascii="Times New Roman" w:hAnsi="Times New Roman"/>
          <w:sz w:val="24"/>
          <w:szCs w:val="24"/>
        </w:rPr>
        <w:t xml:space="preserve"> за период войны с фашистской Германией июнь 1941 – 1945 гг.</w:t>
      </w:r>
    </w:p>
    <w:p w14:paraId="54716395" w14:textId="77777777" w:rsidR="00FE1BEE" w:rsidRPr="0067203A" w:rsidRDefault="00FE1BEE"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Воспоминания Неуймина Н.А. из семейного архива С.Н. Неуймина – на правах рукописи.</w:t>
      </w:r>
    </w:p>
    <w:p w14:paraId="70B21FF3" w14:textId="4E3A9CC9" w:rsidR="00FE1BEE" w:rsidRPr="0067203A" w:rsidRDefault="00FE1BEE"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 xml:space="preserve">ГБУ «Государственный архив Республики Татарстан» ф. П.-8233, ф.д.6267, </w:t>
      </w:r>
      <w:r w:rsidR="00F24011" w:rsidRPr="0067203A">
        <w:rPr>
          <w:rFonts w:ascii="Times New Roman" w:hAnsi="Times New Roman"/>
          <w:sz w:val="24"/>
          <w:szCs w:val="24"/>
        </w:rPr>
        <w:t>Л</w:t>
      </w:r>
      <w:r w:rsidRPr="0067203A">
        <w:rPr>
          <w:rFonts w:ascii="Times New Roman" w:hAnsi="Times New Roman"/>
          <w:sz w:val="24"/>
          <w:szCs w:val="24"/>
        </w:rPr>
        <w:t>.85</w:t>
      </w:r>
    </w:p>
    <w:p w14:paraId="46854F28" w14:textId="14DCABA9" w:rsidR="00FE1BEE" w:rsidRPr="0067203A" w:rsidRDefault="00FE1BEE"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Дата наградного документа: 06.04.1985 № записи: 1512866145 Орден Отечественной войны II степени //ЦАМО Юбилейная картотека награждений шкаф 41, ящик 24</w:t>
      </w:r>
    </w:p>
    <w:p w14:paraId="74D78A2A" w14:textId="7E56B914" w:rsidR="0069642C" w:rsidRPr="0067203A" w:rsidRDefault="00140F4E" w:rsidP="00FE1BEE">
      <w:pPr>
        <w:pStyle w:val="a4"/>
        <w:numPr>
          <w:ilvl w:val="0"/>
          <w:numId w:val="5"/>
        </w:numPr>
        <w:spacing w:after="0" w:line="240" w:lineRule="auto"/>
        <w:rPr>
          <w:rFonts w:ascii="Times New Roman" w:hAnsi="Times New Roman"/>
          <w:bCs/>
          <w:sz w:val="24"/>
          <w:szCs w:val="24"/>
        </w:rPr>
      </w:pPr>
      <w:hyperlink r:id="rId29" w:tgtFrame="_self" w:history="1">
        <w:r w:rsidR="0069642C" w:rsidRPr="0067203A">
          <w:rPr>
            <w:rStyle w:val="a3"/>
            <w:rFonts w:ascii="Times New Roman" w:hAnsi="Times New Roman"/>
            <w:color w:val="auto"/>
            <w:sz w:val="24"/>
            <w:szCs w:val="24"/>
            <w:u w:val="none"/>
          </w:rPr>
          <w:t>Директива № 41 от 5 апреля 1942 года</w:t>
        </w:r>
      </w:hyperlink>
      <w:r w:rsidR="0069642C" w:rsidRPr="0067203A">
        <w:rPr>
          <w:rFonts w:ascii="Times New Roman" w:hAnsi="Times New Roman"/>
          <w:sz w:val="24"/>
          <w:szCs w:val="24"/>
        </w:rPr>
        <w:t xml:space="preserve"> // Военная литература. Мемуары.</w:t>
      </w:r>
      <w:r w:rsidR="00A846B1" w:rsidRPr="0067203A">
        <w:rPr>
          <w:rFonts w:ascii="Times New Roman" w:hAnsi="Times New Roman"/>
          <w:color w:val="000000"/>
          <w:sz w:val="24"/>
          <w:szCs w:val="24"/>
          <w:shd w:val="clear" w:color="auto" w:fill="F9F9F9"/>
        </w:rPr>
        <w:t xml:space="preserve"> [Электронный ресурс]. – Режим </w:t>
      </w:r>
      <w:proofErr w:type="gramStart"/>
      <w:r w:rsidR="00A846B1" w:rsidRPr="0067203A">
        <w:rPr>
          <w:rFonts w:ascii="Times New Roman" w:hAnsi="Times New Roman"/>
          <w:color w:val="000000"/>
          <w:sz w:val="24"/>
          <w:szCs w:val="24"/>
          <w:shd w:val="clear" w:color="auto" w:fill="F9F9F9"/>
        </w:rPr>
        <w:t>доступа :</w:t>
      </w:r>
      <w:proofErr w:type="gramEnd"/>
      <w:r w:rsidR="00A846B1" w:rsidRPr="0067203A">
        <w:rPr>
          <w:rFonts w:ascii="Times New Roman" w:hAnsi="Times New Roman"/>
          <w:color w:val="000000"/>
          <w:sz w:val="24"/>
          <w:szCs w:val="24"/>
          <w:shd w:val="clear" w:color="auto" w:fill="F9F9F9"/>
        </w:rPr>
        <w:t xml:space="preserve"> </w:t>
      </w:r>
      <w:r w:rsidR="00A846B1" w:rsidRPr="0067203A">
        <w:rPr>
          <w:rFonts w:ascii="Times New Roman" w:hAnsi="Times New Roman"/>
          <w:sz w:val="24"/>
          <w:szCs w:val="24"/>
        </w:rPr>
        <w:t xml:space="preserve"> </w:t>
      </w:r>
      <w:r w:rsidR="0069642C" w:rsidRPr="0067203A">
        <w:rPr>
          <w:rFonts w:ascii="Times New Roman" w:hAnsi="Times New Roman"/>
          <w:sz w:val="24"/>
          <w:szCs w:val="24"/>
        </w:rPr>
        <w:t>https://militera.lib.ru/memo/german/weltz/16.html (дата обращения 15.05.2023г.)</w:t>
      </w:r>
    </w:p>
    <w:p w14:paraId="31CC668E" w14:textId="5FD7CCC5" w:rsidR="0069642C" w:rsidRPr="0067203A" w:rsidRDefault="0069642C"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color w:val="000000"/>
          <w:sz w:val="24"/>
          <w:szCs w:val="24"/>
        </w:rPr>
        <w:t xml:space="preserve">Директива Ставки ВГК командующему войсками </w:t>
      </w:r>
      <w:proofErr w:type="gramStart"/>
      <w:r w:rsidRPr="0067203A">
        <w:rPr>
          <w:rFonts w:ascii="Times New Roman" w:hAnsi="Times New Roman"/>
          <w:color w:val="000000"/>
          <w:sz w:val="24"/>
          <w:szCs w:val="24"/>
        </w:rPr>
        <w:t>Северо-Кавказского</w:t>
      </w:r>
      <w:proofErr w:type="gramEnd"/>
      <w:r w:rsidRPr="0067203A">
        <w:rPr>
          <w:rFonts w:ascii="Times New Roman" w:hAnsi="Times New Roman"/>
          <w:color w:val="000000"/>
          <w:sz w:val="24"/>
          <w:szCs w:val="24"/>
        </w:rPr>
        <w:t xml:space="preserve"> фронта № 170491 от 10 июля 1942 г. / ЦАМО. ф. 48 а. Оп. 3408. Д. 71. Л. 495</w:t>
      </w:r>
    </w:p>
    <w:p w14:paraId="4FDD961F" w14:textId="64732E84" w:rsidR="00FE1BEE" w:rsidRPr="0067203A" w:rsidRDefault="00FE1BEE"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Директива ставки ВГК о порядке приема и содержания советских и иностранных военнопленных и гражданского населения, освобожденных из немецкой неволи от 11 мая 1945 г. № 11086 // ЦАМО РФ. Ф. 3. Оп. 11556. Д. 18. Л. 142–144.</w:t>
      </w:r>
    </w:p>
    <w:p w14:paraId="41BE815C" w14:textId="600740FB" w:rsidR="0069642C" w:rsidRPr="0067203A" w:rsidRDefault="0069642C" w:rsidP="00FE1BEE">
      <w:pPr>
        <w:pStyle w:val="a4"/>
        <w:numPr>
          <w:ilvl w:val="0"/>
          <w:numId w:val="5"/>
        </w:numPr>
        <w:spacing w:after="0" w:line="240" w:lineRule="auto"/>
        <w:rPr>
          <w:rStyle w:val="a3"/>
          <w:rFonts w:ascii="Times New Roman" w:hAnsi="Times New Roman"/>
          <w:bCs/>
          <w:color w:val="auto"/>
          <w:sz w:val="24"/>
          <w:szCs w:val="24"/>
          <w:u w:val="none"/>
        </w:rPr>
      </w:pPr>
      <w:r w:rsidRPr="0067203A">
        <w:rPr>
          <w:rFonts w:ascii="Times New Roman" w:hAnsi="Times New Roman"/>
          <w:sz w:val="24"/>
          <w:szCs w:val="24"/>
        </w:rPr>
        <w:t xml:space="preserve">Казанский техникум легкой промышленности </w:t>
      </w:r>
      <w:r w:rsidR="00A846B1" w:rsidRPr="0067203A">
        <w:rPr>
          <w:rFonts w:ascii="Times New Roman" w:hAnsi="Times New Roman"/>
          <w:color w:val="000000"/>
          <w:sz w:val="24"/>
          <w:szCs w:val="24"/>
          <w:shd w:val="clear" w:color="auto" w:fill="F9F9F9"/>
        </w:rPr>
        <w:t xml:space="preserve">[Электронный ресурс]. – Режим доступа : </w:t>
      </w:r>
      <w:hyperlink r:id="rId30" w:history="1">
        <w:r w:rsidRPr="0067203A">
          <w:rPr>
            <w:rStyle w:val="a3"/>
            <w:rFonts w:ascii="Times New Roman" w:hAnsi="Times New Roman"/>
            <w:sz w:val="24"/>
            <w:szCs w:val="24"/>
          </w:rPr>
          <w:t>http://www.millattashlar.ru/index.php/Казанский_техникум_легкой_промышленности</w:t>
        </w:r>
      </w:hyperlink>
      <w:r w:rsidRPr="0067203A">
        <w:rPr>
          <w:rStyle w:val="a3"/>
          <w:rFonts w:ascii="Times New Roman" w:hAnsi="Times New Roman"/>
          <w:sz w:val="24"/>
          <w:szCs w:val="24"/>
        </w:rPr>
        <w:t xml:space="preserve"> </w:t>
      </w:r>
      <w:r w:rsidRPr="0067203A">
        <w:rPr>
          <w:rStyle w:val="a3"/>
          <w:rFonts w:ascii="Times New Roman" w:hAnsi="Times New Roman"/>
          <w:color w:val="auto"/>
          <w:sz w:val="24"/>
          <w:szCs w:val="24"/>
          <w:u w:val="none"/>
        </w:rPr>
        <w:t>(дата обращения 16.03.2020)</w:t>
      </w:r>
    </w:p>
    <w:p w14:paraId="4A27610F" w14:textId="33C90480" w:rsidR="0069642C" w:rsidRPr="0067203A" w:rsidRDefault="0069642C"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Казанский техникум легкой промышленности //Национальный архив республики Татарстан. Ф.Р-74, ед. хр. 361, 1926 - 1962 гг.</w:t>
      </w:r>
    </w:p>
    <w:p w14:paraId="541F9F47" w14:textId="6E25B93F" w:rsidR="003D7F87" w:rsidRPr="0067203A" w:rsidRDefault="003D7F87"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pacing w:val="5"/>
          <w:sz w:val="24"/>
          <w:szCs w:val="24"/>
        </w:rPr>
        <w:t>"Котел" под Миллерово. Забытое поражение</w:t>
      </w:r>
      <w:r w:rsidRPr="0067203A">
        <w:rPr>
          <w:rFonts w:ascii="Times New Roman" w:hAnsi="Times New Roman"/>
          <w:b/>
          <w:spacing w:val="5"/>
          <w:sz w:val="24"/>
          <w:szCs w:val="24"/>
        </w:rPr>
        <w:t xml:space="preserve"> </w:t>
      </w:r>
      <w:r w:rsidR="00A846B1" w:rsidRPr="0067203A">
        <w:rPr>
          <w:rFonts w:ascii="Times New Roman" w:hAnsi="Times New Roman"/>
          <w:color w:val="000000"/>
          <w:sz w:val="24"/>
          <w:szCs w:val="24"/>
          <w:shd w:val="clear" w:color="auto" w:fill="F9F9F9"/>
        </w:rPr>
        <w:t xml:space="preserve">[Электронный ресурс]. – Режим доступа : </w:t>
      </w:r>
      <w:hyperlink r:id="rId31" w:history="1">
        <w:r w:rsidRPr="0067203A">
          <w:rPr>
            <w:rStyle w:val="a3"/>
            <w:rFonts w:ascii="Times New Roman" w:hAnsi="Times New Roman"/>
            <w:spacing w:val="5"/>
            <w:sz w:val="24"/>
            <w:szCs w:val="24"/>
          </w:rPr>
          <w:t>https://dzen.ru/a/Xtdidu71bUOIW2jc</w:t>
        </w:r>
      </w:hyperlink>
      <w:r w:rsidRPr="0067203A">
        <w:rPr>
          <w:rFonts w:ascii="Times New Roman" w:hAnsi="Times New Roman"/>
          <w:b/>
          <w:spacing w:val="5"/>
          <w:sz w:val="24"/>
          <w:szCs w:val="24"/>
        </w:rPr>
        <w:t xml:space="preserve"> </w:t>
      </w:r>
      <w:r w:rsidRPr="0067203A">
        <w:rPr>
          <w:rFonts w:ascii="Times New Roman" w:hAnsi="Times New Roman"/>
          <w:spacing w:val="5"/>
          <w:sz w:val="24"/>
          <w:szCs w:val="24"/>
        </w:rPr>
        <w:t>(дата обращения 20.03.2021г.)</w:t>
      </w:r>
    </w:p>
    <w:p w14:paraId="32559B81" w14:textId="522AEEFF" w:rsidR="00FE1BEE" w:rsidRPr="0067203A" w:rsidRDefault="00FE1BEE"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Личная карточка № 1618 работника УЗГМ г. Сысерть // Архив завода Уралгидромаш</w:t>
      </w:r>
    </w:p>
    <w:p w14:paraId="543129F1" w14:textId="099D8707" w:rsidR="00FE1BEE" w:rsidRPr="0067203A" w:rsidRDefault="00FE1BEE"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 xml:space="preserve">«Мемориал» — электронный </w:t>
      </w:r>
      <w:r w:rsidR="00A846B1" w:rsidRPr="0067203A">
        <w:rPr>
          <w:rFonts w:ascii="Times New Roman" w:hAnsi="Times New Roman"/>
          <w:sz w:val="24"/>
          <w:szCs w:val="24"/>
        </w:rPr>
        <w:t>архив [</w:t>
      </w:r>
      <w:r w:rsidR="00A846B1" w:rsidRPr="0067203A">
        <w:rPr>
          <w:rFonts w:ascii="Times New Roman" w:hAnsi="Times New Roman"/>
          <w:color w:val="000000"/>
          <w:sz w:val="24"/>
          <w:szCs w:val="24"/>
          <w:shd w:val="clear" w:color="auto" w:fill="F9F9F9"/>
        </w:rPr>
        <w:t xml:space="preserve">Электронный ресурс]. – Режим доступа : </w:t>
      </w:r>
      <w:hyperlink r:id="rId32" w:history="1">
        <w:r w:rsidRPr="0067203A">
          <w:rPr>
            <w:rStyle w:val="a3"/>
            <w:rFonts w:ascii="Times New Roman" w:hAnsi="Times New Roman"/>
            <w:sz w:val="24"/>
            <w:szCs w:val="24"/>
          </w:rPr>
          <w:t>http://www.obd-memorial.ru/html/info.htm?id=582621086</w:t>
        </w:r>
      </w:hyperlink>
      <w:r w:rsidRPr="0067203A">
        <w:rPr>
          <w:rFonts w:ascii="Times New Roman" w:hAnsi="Times New Roman"/>
          <w:sz w:val="24"/>
          <w:szCs w:val="24"/>
        </w:rPr>
        <w:t xml:space="preserve">  // ГА. Республики Татарстан, ящик № 28</w:t>
      </w:r>
    </w:p>
    <w:p w14:paraId="4F2AC3B0" w14:textId="44DE2403" w:rsidR="003D7F87" w:rsidRPr="0067203A" w:rsidRDefault="003D7F87" w:rsidP="00FE1BEE">
      <w:pPr>
        <w:pStyle w:val="a4"/>
        <w:numPr>
          <w:ilvl w:val="0"/>
          <w:numId w:val="5"/>
        </w:numPr>
        <w:spacing w:after="0" w:line="240" w:lineRule="auto"/>
        <w:rPr>
          <w:rFonts w:ascii="Times New Roman" w:hAnsi="Times New Roman"/>
          <w:bCs/>
          <w:sz w:val="24"/>
          <w:szCs w:val="24"/>
        </w:rPr>
      </w:pPr>
      <w:proofErr w:type="spellStart"/>
      <w:r w:rsidRPr="0067203A">
        <w:rPr>
          <w:rFonts w:ascii="Times New Roman" w:hAnsi="Times New Roman"/>
          <w:color w:val="2D2D2D"/>
          <w:sz w:val="24"/>
          <w:szCs w:val="24"/>
          <w:shd w:val="clear" w:color="auto" w:fill="FFFFFF"/>
        </w:rPr>
        <w:t>Наводничая</w:t>
      </w:r>
      <w:proofErr w:type="spellEnd"/>
      <w:r w:rsidRPr="0067203A">
        <w:rPr>
          <w:rFonts w:ascii="Times New Roman" w:hAnsi="Times New Roman"/>
          <w:color w:val="2D2D2D"/>
          <w:sz w:val="24"/>
          <w:szCs w:val="24"/>
          <w:shd w:val="clear" w:color="auto" w:fill="FFFFFF"/>
        </w:rPr>
        <w:t xml:space="preserve"> Анна </w:t>
      </w:r>
      <w:r w:rsidRPr="0067203A">
        <w:rPr>
          <w:rFonts w:ascii="Times New Roman" w:hAnsi="Times New Roman"/>
          <w:sz w:val="24"/>
          <w:szCs w:val="24"/>
        </w:rPr>
        <w:t xml:space="preserve">Следы Гитлера. Миллеровская яма </w:t>
      </w:r>
      <w:proofErr w:type="spellStart"/>
      <w:r w:rsidRPr="0067203A">
        <w:rPr>
          <w:rFonts w:ascii="Times New Roman" w:hAnsi="Times New Roman"/>
          <w:sz w:val="24"/>
          <w:szCs w:val="24"/>
        </w:rPr>
        <w:t>Дулаг</w:t>
      </w:r>
      <w:proofErr w:type="spellEnd"/>
      <w:r w:rsidRPr="0067203A">
        <w:rPr>
          <w:rFonts w:ascii="Times New Roman" w:hAnsi="Times New Roman"/>
          <w:sz w:val="24"/>
          <w:szCs w:val="24"/>
        </w:rPr>
        <w:t xml:space="preserve"> 125. Краснодарский край </w:t>
      </w:r>
      <w:r w:rsidR="00A846B1" w:rsidRPr="0067203A">
        <w:rPr>
          <w:rFonts w:ascii="Times New Roman" w:hAnsi="Times New Roman"/>
          <w:color w:val="000000"/>
          <w:sz w:val="24"/>
          <w:szCs w:val="24"/>
          <w:shd w:val="clear" w:color="auto" w:fill="F9F9F9"/>
        </w:rPr>
        <w:t xml:space="preserve">[Электронный ресурс]. – Режим доступа : </w:t>
      </w:r>
      <w:hyperlink r:id="rId33" w:history="1">
        <w:r w:rsidRPr="0067203A">
          <w:rPr>
            <w:rStyle w:val="a3"/>
            <w:rFonts w:ascii="Times New Roman" w:hAnsi="Times New Roman"/>
            <w:sz w:val="24"/>
            <w:szCs w:val="24"/>
            <w:shd w:val="clear" w:color="auto" w:fill="FFFFFF"/>
            <w:lang w:val="en-US"/>
          </w:rPr>
          <w:t>https</w:t>
        </w:r>
        <w:r w:rsidRPr="0067203A">
          <w:rPr>
            <w:rStyle w:val="a3"/>
            <w:rFonts w:ascii="Times New Roman" w:hAnsi="Times New Roman"/>
            <w:sz w:val="24"/>
            <w:szCs w:val="24"/>
            <w:shd w:val="clear" w:color="auto" w:fill="FFFFFF"/>
          </w:rPr>
          <w:t>://</w:t>
        </w:r>
        <w:r w:rsidRPr="0067203A">
          <w:rPr>
            <w:rStyle w:val="a3"/>
            <w:rFonts w:ascii="Times New Roman" w:hAnsi="Times New Roman"/>
            <w:sz w:val="24"/>
            <w:szCs w:val="24"/>
            <w:shd w:val="clear" w:color="auto" w:fill="FFFFFF"/>
            <w:lang w:val="en-US"/>
          </w:rPr>
          <w:t>regnum</w:t>
        </w:r>
        <w:r w:rsidRPr="0067203A">
          <w:rPr>
            <w:rStyle w:val="a3"/>
            <w:rFonts w:ascii="Times New Roman" w:hAnsi="Times New Roman"/>
            <w:sz w:val="24"/>
            <w:szCs w:val="24"/>
            <w:shd w:val="clear" w:color="auto" w:fill="FFFFFF"/>
          </w:rPr>
          <w:t>.</w:t>
        </w:r>
        <w:proofErr w:type="spellStart"/>
        <w:r w:rsidRPr="0067203A">
          <w:rPr>
            <w:rStyle w:val="a3"/>
            <w:rFonts w:ascii="Times New Roman" w:hAnsi="Times New Roman"/>
            <w:sz w:val="24"/>
            <w:szCs w:val="24"/>
            <w:shd w:val="clear" w:color="auto" w:fill="FFFFFF"/>
            <w:lang w:val="en-US"/>
          </w:rPr>
          <w:t>ru</w:t>
        </w:r>
        <w:proofErr w:type="spellEnd"/>
        <w:r w:rsidRPr="0067203A">
          <w:rPr>
            <w:rStyle w:val="a3"/>
            <w:rFonts w:ascii="Times New Roman" w:hAnsi="Times New Roman"/>
            <w:sz w:val="24"/>
            <w:szCs w:val="24"/>
            <w:shd w:val="clear" w:color="auto" w:fill="FFFFFF"/>
          </w:rPr>
          <w:t>/</w:t>
        </w:r>
        <w:r w:rsidRPr="0067203A">
          <w:rPr>
            <w:rStyle w:val="a3"/>
            <w:rFonts w:ascii="Times New Roman" w:hAnsi="Times New Roman"/>
            <w:sz w:val="24"/>
            <w:szCs w:val="24"/>
            <w:shd w:val="clear" w:color="auto" w:fill="FFFFFF"/>
            <w:lang w:val="en-US"/>
          </w:rPr>
          <w:t>article</w:t>
        </w:r>
        <w:r w:rsidRPr="0067203A">
          <w:rPr>
            <w:rStyle w:val="a3"/>
            <w:rFonts w:ascii="Times New Roman" w:hAnsi="Times New Roman"/>
            <w:sz w:val="24"/>
            <w:szCs w:val="24"/>
            <w:shd w:val="clear" w:color="auto" w:fill="FFFFFF"/>
          </w:rPr>
          <w:t>/3295629</w:t>
        </w:r>
      </w:hyperlink>
      <w:r w:rsidRPr="0067203A">
        <w:rPr>
          <w:rFonts w:ascii="Times New Roman" w:hAnsi="Times New Roman"/>
          <w:color w:val="2D2D2D"/>
          <w:sz w:val="24"/>
          <w:szCs w:val="24"/>
          <w:shd w:val="clear" w:color="auto" w:fill="FFFFFF"/>
        </w:rPr>
        <w:t xml:space="preserve"> (дата обращения 7.10.2021г.)</w:t>
      </w:r>
    </w:p>
    <w:p w14:paraId="7AE4426C" w14:textId="283D9FA7" w:rsidR="003D7F87" w:rsidRPr="0067203A" w:rsidRDefault="003D7F87"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 xml:space="preserve">О концлагерях // Книга памяти </w:t>
      </w:r>
      <w:r w:rsidR="00A846B1" w:rsidRPr="0067203A">
        <w:rPr>
          <w:rFonts w:ascii="Times New Roman" w:hAnsi="Times New Roman"/>
          <w:color w:val="000000"/>
          <w:sz w:val="24"/>
          <w:szCs w:val="24"/>
          <w:shd w:val="clear" w:color="auto" w:fill="F9F9F9"/>
        </w:rPr>
        <w:t xml:space="preserve">[Электронный ресурс]. – Режим </w:t>
      </w:r>
      <w:proofErr w:type="gramStart"/>
      <w:r w:rsidR="00A846B1" w:rsidRPr="0067203A">
        <w:rPr>
          <w:rFonts w:ascii="Times New Roman" w:hAnsi="Times New Roman"/>
          <w:color w:val="000000"/>
          <w:sz w:val="24"/>
          <w:szCs w:val="24"/>
          <w:shd w:val="clear" w:color="auto" w:fill="F9F9F9"/>
        </w:rPr>
        <w:t>доступа :</w:t>
      </w:r>
      <w:proofErr w:type="gramEnd"/>
      <w:r w:rsidR="00A846B1" w:rsidRPr="0067203A">
        <w:rPr>
          <w:rFonts w:ascii="Times New Roman" w:hAnsi="Times New Roman"/>
          <w:color w:val="000000"/>
          <w:sz w:val="24"/>
          <w:szCs w:val="24"/>
          <w:shd w:val="clear" w:color="auto" w:fill="F9F9F9"/>
        </w:rPr>
        <w:t xml:space="preserve"> </w:t>
      </w:r>
      <w:r w:rsidRPr="0067203A">
        <w:rPr>
          <w:rFonts w:ascii="Times New Roman" w:hAnsi="Times New Roman"/>
          <w:sz w:val="24"/>
          <w:szCs w:val="24"/>
        </w:rPr>
        <w:t xml:space="preserve">http://oldmikk.ru/Page3_memory_lag_shtalag_X_B.html </w:t>
      </w:r>
    </w:p>
    <w:p w14:paraId="60CAC6DF" w14:textId="0B573074" w:rsidR="00FE1BEE" w:rsidRPr="0067203A" w:rsidRDefault="00FE1BEE"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Постановление ГКО N 1069сс о мерах по выявлению среди бывших военнослужащих Красной Армии, находившихся в плену и в окружении, изменников Родины, шпионов и дезертиров 27 декабря 1941 г. // РГАСПИ. Ф. 644. Оп. 2. Д. 30. Л. 191-193.</w:t>
      </w:r>
    </w:p>
    <w:p w14:paraId="7C1626A5" w14:textId="30DE7211" w:rsidR="00FE1BEE" w:rsidRPr="0067203A" w:rsidRDefault="00FE1BEE"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Приказ № 101 от 22.07.1952г. / Трудовая книжка Неуймина Н.А. из семейного архива С.Н. Неуймина.</w:t>
      </w:r>
    </w:p>
    <w:p w14:paraId="71D273CD" w14:textId="77777777" w:rsidR="003D7F87" w:rsidRPr="0067203A" w:rsidRDefault="003D7F87"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color w:val="333333"/>
          <w:sz w:val="24"/>
          <w:szCs w:val="24"/>
        </w:rPr>
        <w:t xml:space="preserve">Русский архив: </w:t>
      </w:r>
      <w:r w:rsidRPr="0067203A">
        <w:rPr>
          <w:rFonts w:ascii="Times New Roman" w:hAnsi="Times New Roman"/>
          <w:sz w:val="24"/>
          <w:szCs w:val="24"/>
        </w:rPr>
        <w:t>Великая Отечественная. Т. 16(5-2). Ставка ВГК, 1942 г.: Док</w:t>
      </w:r>
      <w:proofErr w:type="gramStart"/>
      <w:r w:rsidRPr="0067203A">
        <w:rPr>
          <w:rFonts w:ascii="Times New Roman" w:hAnsi="Times New Roman"/>
          <w:sz w:val="24"/>
          <w:szCs w:val="24"/>
        </w:rPr>
        <w:t>.</w:t>
      </w:r>
      <w:proofErr w:type="gramEnd"/>
      <w:r w:rsidRPr="0067203A">
        <w:rPr>
          <w:rFonts w:ascii="Times New Roman" w:hAnsi="Times New Roman"/>
          <w:sz w:val="24"/>
          <w:szCs w:val="24"/>
        </w:rPr>
        <w:t xml:space="preserve"> и</w:t>
      </w:r>
      <w:r w:rsidRPr="0067203A">
        <w:rPr>
          <w:rFonts w:ascii="Times New Roman" w:hAnsi="Times New Roman"/>
          <w:sz w:val="24"/>
          <w:szCs w:val="24"/>
          <w:shd w:val="clear" w:color="auto" w:fill="FAFAFA"/>
        </w:rPr>
        <w:t xml:space="preserve"> материалы / Ин-т воен. истории М-</w:t>
      </w:r>
      <w:proofErr w:type="spellStart"/>
      <w:r w:rsidRPr="0067203A">
        <w:rPr>
          <w:rFonts w:ascii="Times New Roman" w:hAnsi="Times New Roman"/>
          <w:sz w:val="24"/>
          <w:szCs w:val="24"/>
          <w:shd w:val="clear" w:color="auto" w:fill="FAFAFA"/>
        </w:rPr>
        <w:t>ва</w:t>
      </w:r>
      <w:proofErr w:type="spellEnd"/>
      <w:r w:rsidRPr="0067203A">
        <w:rPr>
          <w:rFonts w:ascii="Times New Roman" w:hAnsi="Times New Roman"/>
          <w:sz w:val="24"/>
          <w:szCs w:val="24"/>
          <w:shd w:val="clear" w:color="auto" w:fill="FAFAFA"/>
        </w:rPr>
        <w:t xml:space="preserve"> обороны РФ, Ист.-арх. воен.-мемориал. центр Генерал. штаба Вооружен. сил РФ, Центр. архив М-</w:t>
      </w:r>
      <w:proofErr w:type="spellStart"/>
      <w:r w:rsidRPr="0067203A">
        <w:rPr>
          <w:rFonts w:ascii="Times New Roman" w:hAnsi="Times New Roman"/>
          <w:sz w:val="24"/>
          <w:szCs w:val="24"/>
          <w:shd w:val="clear" w:color="auto" w:fill="FAFAFA"/>
        </w:rPr>
        <w:t>ва</w:t>
      </w:r>
      <w:proofErr w:type="spellEnd"/>
      <w:r w:rsidRPr="0067203A">
        <w:rPr>
          <w:rFonts w:ascii="Times New Roman" w:hAnsi="Times New Roman"/>
          <w:sz w:val="24"/>
          <w:szCs w:val="24"/>
          <w:shd w:val="clear" w:color="auto" w:fill="FAFAFA"/>
        </w:rPr>
        <w:t xml:space="preserve"> обороны РФ; Сост. А.М. Соколов и др. —</w:t>
      </w:r>
      <w:r w:rsidRPr="0067203A">
        <w:rPr>
          <w:rFonts w:ascii="Times New Roman" w:hAnsi="Times New Roman"/>
          <w:sz w:val="24"/>
          <w:szCs w:val="24"/>
        </w:rPr>
        <w:t xml:space="preserve"> Москва: ТЕРРА, 1996. - 624 с.</w:t>
      </w:r>
    </w:p>
    <w:p w14:paraId="0A9519C0" w14:textId="7B75D0A6" w:rsidR="003D7F87" w:rsidRPr="0067203A" w:rsidRDefault="003D7F87"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Сборник материалов </w:t>
      </w:r>
      <w:hyperlink r:id="rId34" w:history="1">
        <w:r w:rsidRPr="0067203A">
          <w:rPr>
            <w:rStyle w:val="a3"/>
            <w:rFonts w:ascii="Times New Roman" w:hAnsi="Times New Roman"/>
            <w:color w:val="auto"/>
            <w:sz w:val="24"/>
            <w:szCs w:val="24"/>
            <w:u w:val="none"/>
          </w:rPr>
          <w:t>Нюрнбергского процесса</w:t>
        </w:r>
      </w:hyperlink>
      <w:r w:rsidRPr="0067203A">
        <w:rPr>
          <w:rFonts w:ascii="Times New Roman" w:hAnsi="Times New Roman"/>
          <w:sz w:val="24"/>
          <w:szCs w:val="24"/>
        </w:rPr>
        <w:t> над главными немецкими военными преступниками в двух томах, под редакцией К. П. Горшенина (главный редактор), Р. А. Руденко, И. Т. Никитченко, Москва: Государственное издательство Юридической литературы, 1954</w:t>
      </w:r>
    </w:p>
    <w:p w14:paraId="5A51CDCF" w14:textId="7DAD5C91" w:rsidR="003D7F87" w:rsidRPr="0067203A" w:rsidRDefault="003D7F87"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 xml:space="preserve">Сквозь плен- С.2 // ГКУ СО ГААОСО </w:t>
      </w:r>
      <w:r w:rsidR="00A846B1" w:rsidRPr="0067203A">
        <w:rPr>
          <w:rFonts w:ascii="Times New Roman" w:hAnsi="Times New Roman"/>
          <w:color w:val="000000"/>
          <w:sz w:val="24"/>
          <w:szCs w:val="24"/>
          <w:shd w:val="clear" w:color="auto" w:fill="F9F9F9"/>
        </w:rPr>
        <w:t xml:space="preserve">[Электронный ресурс]. – Режим доступа : </w:t>
      </w:r>
      <w:hyperlink r:id="rId35" w:history="1">
        <w:r w:rsidRPr="0067203A">
          <w:rPr>
            <w:rStyle w:val="a3"/>
            <w:rFonts w:ascii="Times New Roman" w:hAnsi="Times New Roman"/>
            <w:sz w:val="24"/>
            <w:szCs w:val="24"/>
          </w:rPr>
          <w:t>https://гааосо.рф/?p=14175&amp;page=2</w:t>
        </w:r>
      </w:hyperlink>
      <w:r w:rsidRPr="0067203A">
        <w:rPr>
          <w:rFonts w:ascii="Times New Roman" w:hAnsi="Times New Roman"/>
          <w:sz w:val="24"/>
          <w:szCs w:val="24"/>
        </w:rPr>
        <w:t xml:space="preserve"> (дата обращения 15.04. 2020г.)</w:t>
      </w:r>
    </w:p>
    <w:p w14:paraId="7DACB3AC" w14:textId="4CC0730D" w:rsidR="003D7F87" w:rsidRPr="0067203A" w:rsidRDefault="003D7F87"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Сквозь плен – С.3 // ГКУ СО ГААОСО</w:t>
      </w:r>
      <w:r w:rsidR="00A846B1" w:rsidRPr="0067203A">
        <w:rPr>
          <w:rFonts w:ascii="Times New Roman" w:hAnsi="Times New Roman"/>
          <w:sz w:val="24"/>
          <w:szCs w:val="24"/>
        </w:rPr>
        <w:t xml:space="preserve"> </w:t>
      </w:r>
      <w:r w:rsidR="00A846B1" w:rsidRPr="0067203A">
        <w:rPr>
          <w:rFonts w:ascii="Times New Roman" w:hAnsi="Times New Roman"/>
          <w:color w:val="000000"/>
          <w:sz w:val="24"/>
          <w:szCs w:val="24"/>
          <w:shd w:val="clear" w:color="auto" w:fill="F9F9F9"/>
        </w:rPr>
        <w:t xml:space="preserve">[Электронный ресурс]. – Режим </w:t>
      </w:r>
      <w:proofErr w:type="gramStart"/>
      <w:r w:rsidR="00A846B1" w:rsidRPr="0067203A">
        <w:rPr>
          <w:rFonts w:ascii="Times New Roman" w:hAnsi="Times New Roman"/>
          <w:color w:val="000000"/>
          <w:sz w:val="24"/>
          <w:szCs w:val="24"/>
          <w:shd w:val="clear" w:color="auto" w:fill="F9F9F9"/>
        </w:rPr>
        <w:t>доступа :</w:t>
      </w:r>
      <w:proofErr w:type="gramEnd"/>
      <w:r w:rsidR="00A846B1" w:rsidRPr="0067203A">
        <w:rPr>
          <w:rFonts w:ascii="Times New Roman" w:hAnsi="Times New Roman"/>
          <w:color w:val="000000"/>
          <w:sz w:val="24"/>
          <w:szCs w:val="24"/>
          <w:shd w:val="clear" w:color="auto" w:fill="F9F9F9"/>
        </w:rPr>
        <w:t xml:space="preserve"> </w:t>
      </w:r>
      <w:r w:rsidRPr="0067203A">
        <w:rPr>
          <w:rFonts w:ascii="Times New Roman" w:hAnsi="Times New Roman"/>
          <w:sz w:val="24"/>
          <w:szCs w:val="24"/>
        </w:rPr>
        <w:t xml:space="preserve"> https://гааосо.рф/?p=14175&amp;page=3 (дата обращения 15.04. 2020г.)</w:t>
      </w:r>
    </w:p>
    <w:p w14:paraId="5A548835" w14:textId="77B4C77C" w:rsidR="00FE1BEE" w:rsidRPr="0067203A" w:rsidRDefault="00FE1BEE"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 xml:space="preserve">Сквозь плен – С.4 // ГКУ СО ГААОСО </w:t>
      </w:r>
      <w:r w:rsidR="00A846B1" w:rsidRPr="0067203A">
        <w:rPr>
          <w:rFonts w:ascii="Times New Roman" w:hAnsi="Times New Roman"/>
          <w:color w:val="000000"/>
          <w:sz w:val="24"/>
          <w:szCs w:val="24"/>
          <w:shd w:val="clear" w:color="auto" w:fill="F9F9F9"/>
        </w:rPr>
        <w:t xml:space="preserve">[Электронный ресурс]. – Режим </w:t>
      </w:r>
      <w:proofErr w:type="gramStart"/>
      <w:r w:rsidR="00A846B1" w:rsidRPr="0067203A">
        <w:rPr>
          <w:rFonts w:ascii="Times New Roman" w:hAnsi="Times New Roman"/>
          <w:color w:val="000000"/>
          <w:sz w:val="24"/>
          <w:szCs w:val="24"/>
          <w:shd w:val="clear" w:color="auto" w:fill="F9F9F9"/>
        </w:rPr>
        <w:t>доступа :</w:t>
      </w:r>
      <w:proofErr w:type="gramEnd"/>
      <w:r w:rsidR="00A846B1" w:rsidRPr="0067203A">
        <w:rPr>
          <w:rFonts w:ascii="Times New Roman" w:hAnsi="Times New Roman"/>
          <w:color w:val="000000"/>
          <w:sz w:val="24"/>
          <w:szCs w:val="24"/>
          <w:shd w:val="clear" w:color="auto" w:fill="F9F9F9"/>
        </w:rPr>
        <w:t xml:space="preserve"> </w:t>
      </w:r>
      <w:r w:rsidRPr="0067203A">
        <w:rPr>
          <w:rFonts w:ascii="Times New Roman" w:hAnsi="Times New Roman"/>
          <w:sz w:val="24"/>
          <w:szCs w:val="24"/>
        </w:rPr>
        <w:t>https://гааосо.рф/?p=14175&amp;page=4 (дата обращения 15.04. 2020г.)</w:t>
      </w:r>
    </w:p>
    <w:p w14:paraId="613A2753" w14:textId="0E0A9BA8" w:rsidR="00FE1BEE" w:rsidRPr="0067203A" w:rsidRDefault="00FE1BEE"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 xml:space="preserve">Сквозь плен – С.5 // ГКУ СО ГААОСО </w:t>
      </w:r>
      <w:r w:rsidR="00A846B1" w:rsidRPr="0067203A">
        <w:rPr>
          <w:rFonts w:ascii="Times New Roman" w:hAnsi="Times New Roman"/>
          <w:color w:val="000000"/>
          <w:sz w:val="24"/>
          <w:szCs w:val="24"/>
          <w:shd w:val="clear" w:color="auto" w:fill="F9F9F9"/>
        </w:rPr>
        <w:t xml:space="preserve">[Электронный ресурс]. – Режим </w:t>
      </w:r>
      <w:proofErr w:type="gramStart"/>
      <w:r w:rsidR="00A846B1" w:rsidRPr="0067203A">
        <w:rPr>
          <w:rFonts w:ascii="Times New Roman" w:hAnsi="Times New Roman"/>
          <w:color w:val="000000"/>
          <w:sz w:val="24"/>
          <w:szCs w:val="24"/>
          <w:shd w:val="clear" w:color="auto" w:fill="F9F9F9"/>
        </w:rPr>
        <w:t>доступа :</w:t>
      </w:r>
      <w:proofErr w:type="gramEnd"/>
      <w:r w:rsidR="00A846B1" w:rsidRPr="0067203A">
        <w:rPr>
          <w:rFonts w:ascii="Times New Roman" w:hAnsi="Times New Roman"/>
          <w:color w:val="000000"/>
          <w:sz w:val="24"/>
          <w:szCs w:val="24"/>
          <w:shd w:val="clear" w:color="auto" w:fill="F9F9F9"/>
        </w:rPr>
        <w:t xml:space="preserve"> </w:t>
      </w:r>
      <w:r w:rsidRPr="0067203A">
        <w:rPr>
          <w:rFonts w:ascii="Times New Roman" w:hAnsi="Times New Roman"/>
          <w:sz w:val="24"/>
          <w:szCs w:val="24"/>
        </w:rPr>
        <w:t>https://гааосо.рф/?p=14175&amp;page=5 (дата обращения 15.04. 2020г.)</w:t>
      </w:r>
    </w:p>
    <w:p w14:paraId="57EFEB16" w14:textId="77777777" w:rsidR="0069642C" w:rsidRPr="0067203A" w:rsidRDefault="0069642C"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 xml:space="preserve">Список призывников, призванных на службу 28.05.1942г. Казанским военно-пересылочным пунктом Тат. ОВК. </w:t>
      </w:r>
      <w:r w:rsidRPr="0067203A">
        <w:rPr>
          <w:rFonts w:ascii="Times New Roman" w:hAnsi="Times New Roman"/>
          <w:sz w:val="24"/>
          <w:szCs w:val="24"/>
          <w:lang w:val="en-US"/>
        </w:rPr>
        <w:t>C</w:t>
      </w:r>
      <w:proofErr w:type="spellStart"/>
      <w:r w:rsidRPr="0067203A">
        <w:rPr>
          <w:rFonts w:ascii="Times New Roman" w:hAnsi="Times New Roman"/>
          <w:sz w:val="24"/>
          <w:szCs w:val="24"/>
        </w:rPr>
        <w:t>айт</w:t>
      </w:r>
      <w:proofErr w:type="spellEnd"/>
      <w:r w:rsidRPr="0067203A">
        <w:rPr>
          <w:rFonts w:ascii="Times New Roman" w:hAnsi="Times New Roman"/>
          <w:sz w:val="24"/>
          <w:szCs w:val="24"/>
        </w:rPr>
        <w:t xml:space="preserve"> «Память народа».</w:t>
      </w:r>
    </w:p>
    <w:p w14:paraId="0E64F921" w14:textId="1AC73674" w:rsidR="003D7F87" w:rsidRPr="0067203A" w:rsidRDefault="003D7F87"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 xml:space="preserve">Сталинградская стратегическая оборонительная операция 23 июня — 18 ноября 1942 г.) </w:t>
      </w:r>
      <w:r w:rsidR="00A846B1" w:rsidRPr="0067203A">
        <w:rPr>
          <w:rFonts w:ascii="Times New Roman" w:hAnsi="Times New Roman"/>
          <w:color w:val="000000"/>
          <w:sz w:val="24"/>
          <w:szCs w:val="24"/>
          <w:shd w:val="clear" w:color="auto" w:fill="F9F9F9"/>
        </w:rPr>
        <w:t xml:space="preserve">[Электронный ресурс]. – Режим </w:t>
      </w:r>
      <w:proofErr w:type="gramStart"/>
      <w:r w:rsidR="00A846B1" w:rsidRPr="0067203A">
        <w:rPr>
          <w:rFonts w:ascii="Times New Roman" w:hAnsi="Times New Roman"/>
          <w:color w:val="000000"/>
          <w:sz w:val="24"/>
          <w:szCs w:val="24"/>
          <w:shd w:val="clear" w:color="auto" w:fill="F9F9F9"/>
        </w:rPr>
        <w:t>доступа :</w:t>
      </w:r>
      <w:proofErr w:type="gramEnd"/>
      <w:r w:rsidR="00A846B1" w:rsidRPr="0067203A">
        <w:rPr>
          <w:rFonts w:ascii="Times New Roman" w:hAnsi="Times New Roman"/>
          <w:color w:val="000000"/>
          <w:sz w:val="24"/>
          <w:szCs w:val="24"/>
          <w:shd w:val="clear" w:color="auto" w:fill="F9F9F9"/>
        </w:rPr>
        <w:t xml:space="preserve"> </w:t>
      </w:r>
      <w:r w:rsidRPr="0067203A">
        <w:rPr>
          <w:rFonts w:ascii="Times New Roman" w:hAnsi="Times New Roman"/>
          <w:sz w:val="24"/>
          <w:szCs w:val="24"/>
        </w:rPr>
        <w:t>http://www.k2x2.info/voennaja_istorija/rubezhi_slavy/p1.php (дата обращения 12.02.2018г.)</w:t>
      </w:r>
    </w:p>
    <w:p w14:paraId="0954F0A5" w14:textId="1BB8EC81" w:rsidR="00951950" w:rsidRPr="0067203A" w:rsidRDefault="00951950" w:rsidP="007C6F3D">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lastRenderedPageBreak/>
        <w:t xml:space="preserve">Судьба советских военнопленных в годы Великой Отечественной войны </w:t>
      </w:r>
      <w:r w:rsidR="00DE0770" w:rsidRPr="0067203A">
        <w:rPr>
          <w:rFonts w:ascii="Times New Roman" w:hAnsi="Times New Roman"/>
          <w:sz w:val="24"/>
          <w:szCs w:val="24"/>
        </w:rPr>
        <w:t xml:space="preserve">– реферат / Федеральное агентство по образованию исторический факультет кафедра отечественной истории и археологии очное отделение </w:t>
      </w:r>
      <w:r w:rsidRPr="0067203A">
        <w:rPr>
          <w:rFonts w:ascii="Times New Roman" w:hAnsi="Times New Roman"/>
          <w:sz w:val="24"/>
          <w:szCs w:val="24"/>
        </w:rPr>
        <w:t xml:space="preserve">// </w:t>
      </w:r>
      <w:proofErr w:type="spellStart"/>
      <w:r w:rsidRPr="0067203A">
        <w:rPr>
          <w:rFonts w:ascii="Times New Roman" w:hAnsi="Times New Roman"/>
          <w:sz w:val="24"/>
          <w:szCs w:val="24"/>
        </w:rPr>
        <w:t>Библиофонд</w:t>
      </w:r>
      <w:proofErr w:type="spellEnd"/>
      <w:r w:rsidRPr="0067203A">
        <w:rPr>
          <w:rFonts w:ascii="Times New Roman" w:hAnsi="Times New Roman"/>
          <w:sz w:val="24"/>
          <w:szCs w:val="24"/>
        </w:rPr>
        <w:t xml:space="preserve"> </w:t>
      </w:r>
      <w:r w:rsidRPr="0067203A">
        <w:rPr>
          <w:rFonts w:ascii="Times New Roman" w:hAnsi="Times New Roman"/>
          <w:color w:val="000000"/>
          <w:sz w:val="24"/>
          <w:szCs w:val="24"/>
          <w:shd w:val="clear" w:color="auto" w:fill="F9F9F9"/>
        </w:rPr>
        <w:t xml:space="preserve">[Электронный ресурс]. – Режим доступа : </w:t>
      </w:r>
      <w:hyperlink r:id="rId36" w:history="1">
        <w:r w:rsidRPr="0067203A">
          <w:rPr>
            <w:rStyle w:val="a3"/>
            <w:rFonts w:ascii="Times New Roman" w:hAnsi="Times New Roman"/>
            <w:sz w:val="24"/>
            <w:szCs w:val="24"/>
          </w:rPr>
          <w:t>https://www.bibliofond.ru/view.aspx?id=519781</w:t>
        </w:r>
      </w:hyperlink>
      <w:r w:rsidR="007C6F3D" w:rsidRPr="0067203A">
        <w:rPr>
          <w:rFonts w:ascii="Times New Roman" w:hAnsi="Times New Roman"/>
          <w:sz w:val="24"/>
          <w:szCs w:val="24"/>
        </w:rPr>
        <w:t xml:space="preserve"> (дата обращения 02.02.2024г.)</w:t>
      </w:r>
    </w:p>
    <w:p w14:paraId="11771C3E" w14:textId="7480B963" w:rsidR="00FE1BEE" w:rsidRPr="0067203A" w:rsidRDefault="00FE1BEE"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Сурин А. Отметина 1942 года // Маяк: районная газета от 23.02.1988г. – Сысерть</w:t>
      </w:r>
    </w:p>
    <w:p w14:paraId="3FFB3942" w14:textId="725B11EC" w:rsidR="00FE1BEE" w:rsidRPr="0067203A" w:rsidRDefault="00FE1BEE"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Трудовая книжка Неуймина Н.А. из семейного архива С.Н. Неуймина.</w:t>
      </w:r>
    </w:p>
    <w:p w14:paraId="6B09F17F" w14:textId="5B5B6B7B" w:rsidR="00FE1BEE" w:rsidRPr="0067203A" w:rsidRDefault="00FE1BEE" w:rsidP="00FE1BEE">
      <w:pPr>
        <w:pStyle w:val="a4"/>
        <w:numPr>
          <w:ilvl w:val="0"/>
          <w:numId w:val="5"/>
        </w:numPr>
        <w:spacing w:after="0" w:line="240" w:lineRule="auto"/>
        <w:rPr>
          <w:rFonts w:ascii="Times New Roman" w:hAnsi="Times New Roman"/>
          <w:bCs/>
          <w:sz w:val="24"/>
          <w:szCs w:val="24"/>
        </w:rPr>
      </w:pPr>
      <w:r w:rsidRPr="0067203A">
        <w:rPr>
          <w:rFonts w:ascii="Times New Roman" w:hAnsi="Times New Roman"/>
          <w:sz w:val="24"/>
          <w:szCs w:val="24"/>
        </w:rPr>
        <w:t>Фильтрационное дело и карточка военнопленного Неуймина Н.А. // ГКУСО «ГААОСО» Ф. Р-1 Оп. 1</w:t>
      </w:r>
    </w:p>
    <w:p w14:paraId="44FBFB62" w14:textId="3D472C64" w:rsidR="003C12B7" w:rsidRPr="0067203A" w:rsidRDefault="0069642C" w:rsidP="005E4A82">
      <w:pPr>
        <w:pStyle w:val="a4"/>
        <w:numPr>
          <w:ilvl w:val="0"/>
          <w:numId w:val="5"/>
        </w:numPr>
        <w:spacing w:after="0" w:line="240" w:lineRule="auto"/>
        <w:rPr>
          <w:rFonts w:ascii="Times New Roman" w:hAnsi="Times New Roman"/>
          <w:bCs/>
          <w:sz w:val="24"/>
          <w:szCs w:val="24"/>
        </w:rPr>
      </w:pPr>
      <w:r w:rsidRPr="0067203A">
        <w:rPr>
          <w:rFonts w:ascii="Times New Roman" w:hAnsi="Times New Roman"/>
          <w:color w:val="000000"/>
          <w:sz w:val="24"/>
          <w:szCs w:val="24"/>
        </w:rPr>
        <w:t>Шейко М.А. Мир за гранью войны. - Самиздат, 2011. - С. 20</w:t>
      </w:r>
    </w:p>
    <w:p w14:paraId="136D98B7" w14:textId="142B0FDF" w:rsidR="003A1B48" w:rsidRPr="0067203A" w:rsidRDefault="003A1B48" w:rsidP="003A1B48">
      <w:pPr>
        <w:spacing w:after="0" w:line="240" w:lineRule="auto"/>
        <w:rPr>
          <w:rFonts w:ascii="Times New Roman" w:hAnsi="Times New Roman"/>
          <w:bCs/>
          <w:sz w:val="24"/>
          <w:szCs w:val="24"/>
        </w:rPr>
      </w:pPr>
    </w:p>
    <w:sectPr w:rsidR="003A1B48" w:rsidRPr="0067203A" w:rsidSect="004101E2">
      <w:pgSz w:w="11906" w:h="16838"/>
      <w:pgMar w:top="709" w:right="567"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EA017" w14:textId="77777777" w:rsidR="00140F4E" w:rsidRDefault="00140F4E" w:rsidP="00D025EF">
      <w:pPr>
        <w:spacing w:after="0" w:line="240" w:lineRule="auto"/>
      </w:pPr>
      <w:r>
        <w:separator/>
      </w:r>
    </w:p>
  </w:endnote>
  <w:endnote w:type="continuationSeparator" w:id="0">
    <w:p w14:paraId="772D9007" w14:textId="77777777" w:rsidR="00140F4E" w:rsidRDefault="00140F4E" w:rsidP="00D02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2AEAF" w14:textId="77777777" w:rsidR="00140F4E" w:rsidRDefault="00140F4E" w:rsidP="00D025EF">
      <w:pPr>
        <w:spacing w:after="0" w:line="240" w:lineRule="auto"/>
      </w:pPr>
      <w:r>
        <w:separator/>
      </w:r>
    </w:p>
  </w:footnote>
  <w:footnote w:type="continuationSeparator" w:id="0">
    <w:p w14:paraId="6C584CF3" w14:textId="77777777" w:rsidR="00140F4E" w:rsidRDefault="00140F4E" w:rsidP="00D025EF">
      <w:pPr>
        <w:spacing w:after="0" w:line="240" w:lineRule="auto"/>
      </w:pPr>
      <w:r>
        <w:continuationSeparator/>
      </w:r>
    </w:p>
  </w:footnote>
  <w:footnote w:id="1">
    <w:p w14:paraId="1732E740" w14:textId="675AFFBF" w:rsidR="00220EE6" w:rsidRPr="00DA1EBD" w:rsidRDefault="00D025EF" w:rsidP="00220EE6">
      <w:pPr>
        <w:widowControl w:val="0"/>
        <w:autoSpaceDE w:val="0"/>
        <w:autoSpaceDN w:val="0"/>
        <w:adjustRightInd w:val="0"/>
        <w:spacing w:after="0" w:line="240" w:lineRule="auto"/>
        <w:rPr>
          <w:rFonts w:ascii="Arial CYR" w:hAnsi="Arial CYR" w:cs="Arial CYR"/>
          <w:sz w:val="20"/>
          <w:szCs w:val="20"/>
        </w:rPr>
      </w:pPr>
      <w:r w:rsidRPr="00220EE6">
        <w:rPr>
          <w:rStyle w:val="aa"/>
          <w:rFonts w:ascii="Times New Roman" w:hAnsi="Times New Roman"/>
          <w:sz w:val="20"/>
          <w:szCs w:val="20"/>
        </w:rPr>
        <w:footnoteRef/>
      </w:r>
      <w:r w:rsidRPr="00220EE6">
        <w:rPr>
          <w:rFonts w:ascii="Times New Roman" w:hAnsi="Times New Roman"/>
          <w:sz w:val="20"/>
          <w:szCs w:val="20"/>
        </w:rPr>
        <w:t xml:space="preserve"> В 1944 г. реорганизован в Казанский механико-технологический техникум, в 1955 г. - в Казанский</w:t>
      </w:r>
      <w:r w:rsidRPr="00DA1EBD">
        <w:rPr>
          <w:rFonts w:ascii="Arial CYR" w:hAnsi="Arial CYR" w:cs="Arial CYR"/>
          <w:sz w:val="20"/>
          <w:szCs w:val="20"/>
        </w:rPr>
        <w:t xml:space="preserve"> </w:t>
      </w:r>
      <w:r w:rsidRPr="00220EE6">
        <w:rPr>
          <w:rFonts w:ascii="Times New Roman" w:hAnsi="Times New Roman"/>
          <w:sz w:val="20"/>
          <w:szCs w:val="20"/>
        </w:rPr>
        <w:t>техникум</w:t>
      </w:r>
      <w:r w:rsidR="00220EE6" w:rsidRPr="00220EE6">
        <w:rPr>
          <w:rFonts w:ascii="Arial CYR" w:hAnsi="Arial CYR" w:cs="Arial CYR"/>
          <w:sz w:val="20"/>
          <w:szCs w:val="20"/>
        </w:rPr>
        <w:t xml:space="preserve"> </w:t>
      </w:r>
      <w:r w:rsidR="00220EE6" w:rsidRPr="00DA1EBD">
        <w:rPr>
          <w:rFonts w:ascii="Arial CYR" w:hAnsi="Arial CYR" w:cs="Arial CYR"/>
          <w:sz w:val="20"/>
          <w:szCs w:val="20"/>
        </w:rPr>
        <w:t>легкой промышленности.</w:t>
      </w:r>
    </w:p>
    <w:p w14:paraId="63CFC3DC" w14:textId="16DE4071" w:rsidR="00D025EF" w:rsidRPr="00DA1EBD" w:rsidRDefault="00220EE6" w:rsidP="00D025EF">
      <w:pPr>
        <w:widowControl w:val="0"/>
        <w:autoSpaceDE w:val="0"/>
        <w:autoSpaceDN w:val="0"/>
        <w:adjustRightInd w:val="0"/>
        <w:spacing w:after="0" w:line="240" w:lineRule="auto"/>
        <w:rPr>
          <w:rFonts w:ascii="Arial CYR" w:hAnsi="Arial CYR" w:cs="Arial CYR"/>
          <w:sz w:val="20"/>
          <w:szCs w:val="20"/>
        </w:rPr>
      </w:pPr>
      <w:r>
        <w:rPr>
          <w:rFonts w:ascii="Times New Roman" w:hAnsi="Times New Roman"/>
          <w:sz w:val="20"/>
          <w:szCs w:val="20"/>
        </w:rPr>
        <w:t>.</w:t>
      </w:r>
      <w:r w:rsidR="00D025EF" w:rsidRPr="00220EE6">
        <w:rPr>
          <w:rFonts w:ascii="Times New Roman" w:hAnsi="Times New Roman"/>
          <w:sz w:val="20"/>
          <w:szCs w:val="20"/>
        </w:rPr>
        <w:t xml:space="preserve"> </w:t>
      </w:r>
    </w:p>
    <w:p w14:paraId="3499CBE7" w14:textId="77777777" w:rsidR="00D025EF" w:rsidRDefault="00D025EF">
      <w:pPr>
        <w:pStyle w:val="a8"/>
      </w:pPr>
    </w:p>
  </w:footnote>
  <w:footnote w:id="2">
    <w:p w14:paraId="4801BE97" w14:textId="1D05AE07" w:rsidR="00171B7A" w:rsidRPr="00171B7A" w:rsidRDefault="00171B7A">
      <w:pPr>
        <w:pStyle w:val="a8"/>
        <w:rPr>
          <w:rFonts w:ascii="Times New Roman" w:hAnsi="Times New Roman"/>
          <w:color w:val="202122"/>
          <w:shd w:val="clear" w:color="auto" w:fill="FFFFFF"/>
        </w:rPr>
      </w:pPr>
      <w:r>
        <w:rPr>
          <w:rStyle w:val="aa"/>
        </w:rPr>
        <w:footnoteRef/>
      </w:r>
      <w:r>
        <w:t xml:space="preserve"> </w:t>
      </w:r>
      <w:r w:rsidRPr="00171B7A">
        <w:rPr>
          <w:rFonts w:ascii="Times New Roman" w:hAnsi="Times New Roman"/>
          <w:bCs/>
          <w:color w:val="202122"/>
          <w:shd w:val="clear" w:color="auto" w:fill="FFFFFF"/>
        </w:rPr>
        <w:t>Большая излучина Дона</w:t>
      </w:r>
      <w:r w:rsidRPr="00171B7A">
        <w:rPr>
          <w:rFonts w:ascii="Times New Roman" w:hAnsi="Times New Roman"/>
          <w:color w:val="202122"/>
          <w:shd w:val="clear" w:color="auto" w:fill="FFFFFF"/>
        </w:rPr>
        <w:t> (</w:t>
      </w:r>
      <w:r w:rsidRPr="00171B7A">
        <w:rPr>
          <w:rFonts w:ascii="Times New Roman" w:hAnsi="Times New Roman"/>
          <w:i/>
          <w:iCs/>
          <w:color w:val="202122"/>
          <w:shd w:val="clear" w:color="auto" w:fill="FFFFFF"/>
        </w:rPr>
        <w:t>Донская лука́</w:t>
      </w:r>
      <w:r w:rsidRPr="00171B7A">
        <w:rPr>
          <w:rFonts w:ascii="Times New Roman" w:hAnsi="Times New Roman"/>
          <w:color w:val="202122"/>
          <w:shd w:val="clear" w:color="auto" w:fill="FFFFFF"/>
        </w:rPr>
        <w:t>) — участок течения </w:t>
      </w:r>
      <w:hyperlink r:id="rId1" w:tooltip="Дон" w:history="1">
        <w:r w:rsidRPr="00171B7A">
          <w:rPr>
            <w:rStyle w:val="a3"/>
            <w:rFonts w:ascii="Times New Roman" w:hAnsi="Times New Roman"/>
            <w:color w:val="0645AD"/>
            <w:shd w:val="clear" w:color="auto" w:fill="FFFFFF"/>
          </w:rPr>
          <w:t>Дона</w:t>
        </w:r>
      </w:hyperlink>
      <w:r w:rsidRPr="00171B7A">
        <w:rPr>
          <w:rFonts w:ascii="Times New Roman" w:hAnsi="Times New Roman"/>
          <w:color w:val="202122"/>
          <w:shd w:val="clear" w:color="auto" w:fill="FFFFFF"/>
        </w:rPr>
        <w:t> от </w:t>
      </w:r>
      <w:hyperlink r:id="rId2" w:tooltip="Серафимович (город)" w:history="1">
        <w:r w:rsidRPr="00171B7A">
          <w:rPr>
            <w:rStyle w:val="a3"/>
            <w:rFonts w:ascii="Times New Roman" w:hAnsi="Times New Roman"/>
            <w:color w:val="0645AD"/>
            <w:shd w:val="clear" w:color="auto" w:fill="FFFFFF"/>
          </w:rPr>
          <w:t>Серафимовича</w:t>
        </w:r>
      </w:hyperlink>
      <w:r w:rsidRPr="00171B7A">
        <w:rPr>
          <w:rFonts w:ascii="Times New Roman" w:hAnsi="Times New Roman"/>
          <w:color w:val="202122"/>
          <w:shd w:val="clear" w:color="auto" w:fill="FFFFFF"/>
        </w:rPr>
        <w:t xml:space="preserve"> (бывшей станицы </w:t>
      </w:r>
      <w:proofErr w:type="spellStart"/>
      <w:r w:rsidRPr="00171B7A">
        <w:rPr>
          <w:rFonts w:ascii="Times New Roman" w:hAnsi="Times New Roman"/>
          <w:color w:val="202122"/>
          <w:shd w:val="clear" w:color="auto" w:fill="FFFFFF"/>
        </w:rPr>
        <w:t>Усть-Медведицкой</w:t>
      </w:r>
      <w:proofErr w:type="spellEnd"/>
      <w:r w:rsidRPr="00171B7A">
        <w:rPr>
          <w:rFonts w:ascii="Times New Roman" w:hAnsi="Times New Roman"/>
          <w:color w:val="202122"/>
          <w:shd w:val="clear" w:color="auto" w:fill="FFFFFF"/>
        </w:rPr>
        <w:t>) до </w:t>
      </w:r>
      <w:hyperlink r:id="rId3" w:tooltip="Калач-на-Дону" w:history="1">
        <w:r w:rsidRPr="00171B7A">
          <w:rPr>
            <w:rStyle w:val="a3"/>
            <w:rFonts w:ascii="Times New Roman" w:hAnsi="Times New Roman"/>
            <w:color w:val="0645AD"/>
            <w:shd w:val="clear" w:color="auto" w:fill="FFFFFF"/>
          </w:rPr>
          <w:t>Калача-на-Дону</w:t>
        </w:r>
      </w:hyperlink>
      <w:r w:rsidRPr="00171B7A">
        <w:rPr>
          <w:rFonts w:ascii="Times New Roman" w:hAnsi="Times New Roman"/>
          <w:color w:val="202122"/>
          <w:shd w:val="clear" w:color="auto" w:fill="FFFFFF"/>
        </w:rPr>
        <w:t>, а также охватываемая рекой местность. В этом районе Дон делает несколько крутых изгибов, в общем направлении течения на восток, а потом резко поворачивает к югу и сближается с </w:t>
      </w:r>
      <w:hyperlink r:id="rId4" w:tooltip="Волга" w:history="1">
        <w:r w:rsidRPr="00171B7A">
          <w:rPr>
            <w:rStyle w:val="a3"/>
            <w:rFonts w:ascii="Times New Roman" w:hAnsi="Times New Roman"/>
            <w:color w:val="0645AD"/>
            <w:shd w:val="clear" w:color="auto" w:fill="FFFFFF"/>
          </w:rPr>
          <w:t>Волгой</w:t>
        </w:r>
      </w:hyperlink>
      <w:r w:rsidRPr="00171B7A">
        <w:rPr>
          <w:rFonts w:ascii="Times New Roman" w:hAnsi="Times New Roman"/>
          <w:color w:val="202122"/>
          <w:shd w:val="clear" w:color="auto" w:fill="FFFFFF"/>
        </w:rPr>
        <w:t> на расстояние 60 километров, и течёт на 40 метров выше уровня Волги.</w:t>
      </w:r>
      <w:r>
        <w:rPr>
          <w:rFonts w:ascii="Times New Roman" w:hAnsi="Times New Roman"/>
          <w:color w:val="202122"/>
          <w:shd w:val="clear" w:color="auto" w:fill="FFFFFF"/>
        </w:rPr>
        <w:t xml:space="preserve"> </w:t>
      </w:r>
      <w:r w:rsidRPr="00171B7A">
        <w:rPr>
          <w:rFonts w:ascii="Times New Roman" w:hAnsi="Times New Roman"/>
          <w:color w:val="202122"/>
          <w:shd w:val="clear" w:color="auto" w:fill="FFFFFF"/>
        </w:rPr>
        <w:t>[</w:t>
      </w:r>
      <w:r w:rsidRPr="00171B7A">
        <w:rPr>
          <w:rFonts w:ascii="Times New Roman" w:hAnsi="Times New Roman"/>
          <w:color w:val="202122"/>
          <w:shd w:val="clear" w:color="auto" w:fill="FFFFFF"/>
          <w:lang w:val="en-US"/>
        </w:rPr>
        <w:t>https</w:t>
      </w:r>
      <w:r w:rsidRPr="00171B7A">
        <w:rPr>
          <w:rFonts w:ascii="Times New Roman" w:hAnsi="Times New Roman"/>
          <w:color w:val="202122"/>
          <w:shd w:val="clear" w:color="auto" w:fill="FFFFFF"/>
        </w:rPr>
        <w:t>://</w:t>
      </w:r>
      <w:proofErr w:type="spellStart"/>
      <w:r w:rsidRPr="00171B7A">
        <w:rPr>
          <w:rFonts w:ascii="Times New Roman" w:hAnsi="Times New Roman"/>
          <w:color w:val="202122"/>
          <w:shd w:val="clear" w:color="auto" w:fill="FFFFFF"/>
          <w:lang w:val="en-US"/>
        </w:rPr>
        <w:t>ru</w:t>
      </w:r>
      <w:proofErr w:type="spellEnd"/>
      <w:r w:rsidRPr="00171B7A">
        <w:rPr>
          <w:rFonts w:ascii="Times New Roman" w:hAnsi="Times New Roman"/>
          <w:color w:val="202122"/>
          <w:shd w:val="clear" w:color="auto" w:fill="FFFFFF"/>
        </w:rPr>
        <w:t>.</w:t>
      </w:r>
      <w:proofErr w:type="spellStart"/>
      <w:r w:rsidRPr="00171B7A">
        <w:rPr>
          <w:rFonts w:ascii="Times New Roman" w:hAnsi="Times New Roman"/>
          <w:color w:val="202122"/>
          <w:shd w:val="clear" w:color="auto" w:fill="FFFFFF"/>
          <w:lang w:val="en-US"/>
        </w:rPr>
        <w:t>wikipedia</w:t>
      </w:r>
      <w:proofErr w:type="spellEnd"/>
      <w:r w:rsidRPr="00171B7A">
        <w:rPr>
          <w:rFonts w:ascii="Times New Roman" w:hAnsi="Times New Roman"/>
          <w:color w:val="202122"/>
          <w:shd w:val="clear" w:color="auto" w:fill="FFFFFF"/>
        </w:rPr>
        <w:t>.</w:t>
      </w:r>
      <w:r w:rsidRPr="00171B7A">
        <w:rPr>
          <w:rFonts w:ascii="Times New Roman" w:hAnsi="Times New Roman"/>
          <w:color w:val="202122"/>
          <w:shd w:val="clear" w:color="auto" w:fill="FFFFFF"/>
          <w:lang w:val="en-US"/>
        </w:rPr>
        <w:t>org</w:t>
      </w:r>
      <w:r w:rsidRPr="00171B7A">
        <w:rPr>
          <w:rFonts w:ascii="Times New Roman" w:hAnsi="Times New Roman"/>
          <w:color w:val="202122"/>
          <w:shd w:val="clear" w:color="auto" w:fill="FFFFFF"/>
        </w:rPr>
        <w:t>/</w:t>
      </w:r>
      <w:r w:rsidRPr="00171B7A">
        <w:rPr>
          <w:rFonts w:ascii="Times New Roman" w:hAnsi="Times New Roman"/>
          <w:color w:val="202122"/>
          <w:shd w:val="clear" w:color="auto" w:fill="FFFFFF"/>
          <w:lang w:val="en-US"/>
        </w:rPr>
        <w:t>wiki</w:t>
      </w:r>
      <w:r w:rsidRPr="00171B7A">
        <w:rPr>
          <w:rFonts w:ascii="Times New Roman" w:hAnsi="Times New Roman"/>
          <w:color w:val="202122"/>
          <w:shd w:val="clear" w:color="auto" w:fill="FFFFFF"/>
        </w:rPr>
        <w:t>/%</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0%91%</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0%</w:t>
      </w:r>
      <w:r w:rsidRPr="00171B7A">
        <w:rPr>
          <w:rFonts w:ascii="Times New Roman" w:hAnsi="Times New Roman"/>
          <w:color w:val="202122"/>
          <w:shd w:val="clear" w:color="auto" w:fill="FFFFFF"/>
          <w:lang w:val="en-US"/>
        </w:rPr>
        <w:t>BE</w:t>
      </w:r>
      <w:r w:rsidRPr="00171B7A">
        <w:rPr>
          <w:rFonts w:ascii="Times New Roman" w:hAnsi="Times New Roman"/>
          <w:color w:val="202122"/>
          <w:shd w:val="clear" w:color="auto" w:fill="FFFFFF"/>
        </w:rPr>
        <w:t>%</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0%</w:t>
      </w:r>
      <w:r w:rsidRPr="00171B7A">
        <w:rPr>
          <w:rFonts w:ascii="Times New Roman" w:hAnsi="Times New Roman"/>
          <w:color w:val="202122"/>
          <w:shd w:val="clear" w:color="auto" w:fill="FFFFFF"/>
          <w:lang w:val="en-US"/>
        </w:rPr>
        <w:t>BB</w:t>
      </w:r>
      <w:r w:rsidRPr="00171B7A">
        <w:rPr>
          <w:rFonts w:ascii="Times New Roman" w:hAnsi="Times New Roman"/>
          <w:color w:val="202122"/>
          <w:shd w:val="clear" w:color="auto" w:fill="FFFFFF"/>
        </w:rPr>
        <w:t>%</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1%8</w:t>
      </w:r>
      <w:r w:rsidRPr="00171B7A">
        <w:rPr>
          <w:rFonts w:ascii="Times New Roman" w:hAnsi="Times New Roman"/>
          <w:color w:val="202122"/>
          <w:shd w:val="clear" w:color="auto" w:fill="FFFFFF"/>
          <w:lang w:val="en-US"/>
        </w:rPr>
        <w:t>C</w:t>
      </w:r>
      <w:r w:rsidRPr="00171B7A">
        <w:rPr>
          <w:rFonts w:ascii="Times New Roman" w:hAnsi="Times New Roman"/>
          <w:color w:val="202122"/>
          <w:shd w:val="clear" w:color="auto" w:fill="FFFFFF"/>
        </w:rPr>
        <w:t>%</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1%88%</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0%</w:t>
      </w:r>
      <w:r w:rsidRPr="00171B7A">
        <w:rPr>
          <w:rFonts w:ascii="Times New Roman" w:hAnsi="Times New Roman"/>
          <w:color w:val="202122"/>
          <w:shd w:val="clear" w:color="auto" w:fill="FFFFFF"/>
          <w:lang w:val="en-US"/>
        </w:rPr>
        <w:t>B</w:t>
      </w:r>
      <w:r w:rsidRPr="00171B7A">
        <w:rPr>
          <w:rFonts w:ascii="Times New Roman" w:hAnsi="Times New Roman"/>
          <w:color w:val="202122"/>
          <w:shd w:val="clear" w:color="auto" w:fill="FFFFFF"/>
        </w:rPr>
        <w:t>0%</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1%8</w:t>
      </w:r>
      <w:r w:rsidRPr="00171B7A">
        <w:rPr>
          <w:rFonts w:ascii="Times New Roman" w:hAnsi="Times New Roman"/>
          <w:color w:val="202122"/>
          <w:shd w:val="clear" w:color="auto" w:fill="FFFFFF"/>
          <w:lang w:val="en-US"/>
        </w:rPr>
        <w:t>F</w:t>
      </w:r>
      <w:r w:rsidRPr="00171B7A">
        <w:rPr>
          <w:rFonts w:ascii="Times New Roman" w:hAnsi="Times New Roman"/>
          <w:color w:val="202122"/>
          <w:shd w:val="clear" w:color="auto" w:fill="FFFFFF"/>
        </w:rPr>
        <w:t>_%</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0%</w:t>
      </w:r>
      <w:r w:rsidRPr="00171B7A">
        <w:rPr>
          <w:rFonts w:ascii="Times New Roman" w:hAnsi="Times New Roman"/>
          <w:color w:val="202122"/>
          <w:shd w:val="clear" w:color="auto" w:fill="FFFFFF"/>
          <w:lang w:val="en-US"/>
        </w:rPr>
        <w:t>B</w:t>
      </w:r>
      <w:r w:rsidRPr="00171B7A">
        <w:rPr>
          <w:rFonts w:ascii="Times New Roman" w:hAnsi="Times New Roman"/>
          <w:color w:val="202122"/>
          <w:shd w:val="clear" w:color="auto" w:fill="FFFFFF"/>
        </w:rPr>
        <w:t>8%</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0%</w:t>
      </w:r>
      <w:r w:rsidRPr="00171B7A">
        <w:rPr>
          <w:rFonts w:ascii="Times New Roman" w:hAnsi="Times New Roman"/>
          <w:color w:val="202122"/>
          <w:shd w:val="clear" w:color="auto" w:fill="FFFFFF"/>
          <w:lang w:val="en-US"/>
        </w:rPr>
        <w:t>B</w:t>
      </w:r>
      <w:r w:rsidRPr="00171B7A">
        <w:rPr>
          <w:rFonts w:ascii="Times New Roman" w:hAnsi="Times New Roman"/>
          <w:color w:val="202122"/>
          <w:shd w:val="clear" w:color="auto" w:fill="FFFFFF"/>
        </w:rPr>
        <w:t>7%</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0%</w:t>
      </w:r>
      <w:r w:rsidRPr="00171B7A">
        <w:rPr>
          <w:rFonts w:ascii="Times New Roman" w:hAnsi="Times New Roman"/>
          <w:color w:val="202122"/>
          <w:shd w:val="clear" w:color="auto" w:fill="FFFFFF"/>
          <w:lang w:val="en-US"/>
        </w:rPr>
        <w:t>BB</w:t>
      </w:r>
      <w:r w:rsidRPr="00171B7A">
        <w:rPr>
          <w:rFonts w:ascii="Times New Roman" w:hAnsi="Times New Roman"/>
          <w:color w:val="202122"/>
          <w:shd w:val="clear" w:color="auto" w:fill="FFFFFF"/>
        </w:rPr>
        <w:t>%</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1%83%</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1%87%</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0%</w:t>
      </w:r>
      <w:r w:rsidRPr="00171B7A">
        <w:rPr>
          <w:rFonts w:ascii="Times New Roman" w:hAnsi="Times New Roman"/>
          <w:color w:val="202122"/>
          <w:shd w:val="clear" w:color="auto" w:fill="FFFFFF"/>
          <w:lang w:val="en-US"/>
        </w:rPr>
        <w:t>B</w:t>
      </w:r>
      <w:r w:rsidRPr="00171B7A">
        <w:rPr>
          <w:rFonts w:ascii="Times New Roman" w:hAnsi="Times New Roman"/>
          <w:color w:val="202122"/>
          <w:shd w:val="clear" w:color="auto" w:fill="FFFFFF"/>
        </w:rPr>
        <w:t>8%</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0%</w:t>
      </w:r>
      <w:r w:rsidRPr="00171B7A">
        <w:rPr>
          <w:rFonts w:ascii="Times New Roman" w:hAnsi="Times New Roman"/>
          <w:color w:val="202122"/>
          <w:shd w:val="clear" w:color="auto" w:fill="FFFFFF"/>
          <w:lang w:val="en-US"/>
        </w:rPr>
        <w:t>BD</w:t>
      </w:r>
      <w:r w:rsidRPr="00171B7A">
        <w:rPr>
          <w:rFonts w:ascii="Times New Roman" w:hAnsi="Times New Roman"/>
          <w:color w:val="202122"/>
          <w:shd w:val="clear" w:color="auto" w:fill="FFFFFF"/>
        </w:rPr>
        <w:t>%</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0%</w:t>
      </w:r>
      <w:r w:rsidRPr="00171B7A">
        <w:rPr>
          <w:rFonts w:ascii="Times New Roman" w:hAnsi="Times New Roman"/>
          <w:color w:val="202122"/>
          <w:shd w:val="clear" w:color="auto" w:fill="FFFFFF"/>
          <w:lang w:val="en-US"/>
        </w:rPr>
        <w:t>B</w:t>
      </w:r>
      <w:r w:rsidRPr="00171B7A">
        <w:rPr>
          <w:rFonts w:ascii="Times New Roman" w:hAnsi="Times New Roman"/>
          <w:color w:val="202122"/>
          <w:shd w:val="clear" w:color="auto" w:fill="FFFFFF"/>
        </w:rPr>
        <w:t>0_%</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0%94%</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0%</w:t>
      </w:r>
      <w:r w:rsidRPr="00171B7A">
        <w:rPr>
          <w:rFonts w:ascii="Times New Roman" w:hAnsi="Times New Roman"/>
          <w:color w:val="202122"/>
          <w:shd w:val="clear" w:color="auto" w:fill="FFFFFF"/>
          <w:lang w:val="en-US"/>
        </w:rPr>
        <w:t>BE</w:t>
      </w:r>
      <w:r w:rsidRPr="00171B7A">
        <w:rPr>
          <w:rFonts w:ascii="Times New Roman" w:hAnsi="Times New Roman"/>
          <w:color w:val="202122"/>
          <w:shd w:val="clear" w:color="auto" w:fill="FFFFFF"/>
        </w:rPr>
        <w:t>%</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0%</w:t>
      </w:r>
      <w:r w:rsidRPr="00171B7A">
        <w:rPr>
          <w:rFonts w:ascii="Times New Roman" w:hAnsi="Times New Roman"/>
          <w:color w:val="202122"/>
          <w:shd w:val="clear" w:color="auto" w:fill="FFFFFF"/>
          <w:lang w:val="en-US"/>
        </w:rPr>
        <w:t>BD</w:t>
      </w:r>
      <w:r w:rsidRPr="00171B7A">
        <w:rPr>
          <w:rFonts w:ascii="Times New Roman" w:hAnsi="Times New Roman"/>
          <w:color w:val="202122"/>
          <w:shd w:val="clear" w:color="auto" w:fill="FFFFFF"/>
        </w:rPr>
        <w:t>%</w:t>
      </w:r>
      <w:r w:rsidRPr="00171B7A">
        <w:rPr>
          <w:rFonts w:ascii="Times New Roman" w:hAnsi="Times New Roman"/>
          <w:color w:val="202122"/>
          <w:shd w:val="clear" w:color="auto" w:fill="FFFFFF"/>
          <w:lang w:val="en-US"/>
        </w:rPr>
        <w:t>D</w:t>
      </w:r>
      <w:r w:rsidRPr="00171B7A">
        <w:rPr>
          <w:rFonts w:ascii="Times New Roman" w:hAnsi="Times New Roman"/>
          <w:color w:val="202122"/>
          <w:shd w:val="clear" w:color="auto" w:fill="FFFFFF"/>
        </w:rPr>
        <w:t>0%</w:t>
      </w:r>
      <w:r w:rsidRPr="00171B7A">
        <w:rPr>
          <w:rFonts w:ascii="Times New Roman" w:hAnsi="Times New Roman"/>
          <w:color w:val="202122"/>
          <w:shd w:val="clear" w:color="auto" w:fill="FFFFFF"/>
          <w:lang w:val="en-US"/>
        </w:rPr>
        <w:t>B</w:t>
      </w:r>
      <w:r w:rsidRPr="00171B7A">
        <w:rPr>
          <w:rFonts w:ascii="Times New Roman" w:hAnsi="Times New Roman"/>
          <w:color w:val="202122"/>
          <w:shd w:val="clear" w:color="auto" w:fill="FFFFFF"/>
        </w:rPr>
        <w:t>0]</w:t>
      </w:r>
    </w:p>
  </w:footnote>
  <w:footnote w:id="3">
    <w:p w14:paraId="4365745F" w14:textId="737DE9F2" w:rsidR="00047B40" w:rsidRPr="00047B40" w:rsidRDefault="00047B40">
      <w:pPr>
        <w:pStyle w:val="a8"/>
        <w:rPr>
          <w:rFonts w:ascii="Times New Roman" w:hAnsi="Times New Roman"/>
        </w:rPr>
      </w:pPr>
      <w:r>
        <w:rPr>
          <w:rStyle w:val="aa"/>
        </w:rPr>
        <w:footnoteRef/>
      </w:r>
      <w:r>
        <w:t xml:space="preserve"> </w:t>
      </w:r>
      <w:r w:rsidRPr="00047B40">
        <w:rPr>
          <w:rFonts w:ascii="Times New Roman" w:hAnsi="Times New Roman"/>
        </w:rPr>
        <w:t xml:space="preserve">В этом же городе находилось управление всеми лагерями и рабочими командами военнопленных Лейпцигского округа, так называемый </w:t>
      </w:r>
      <w:proofErr w:type="spellStart"/>
      <w:r w:rsidRPr="00047B40">
        <w:rPr>
          <w:rFonts w:ascii="Times New Roman" w:hAnsi="Times New Roman"/>
        </w:rPr>
        <w:t>шталаг</w:t>
      </w:r>
      <w:proofErr w:type="spellEnd"/>
      <w:r w:rsidRPr="00047B40">
        <w:rPr>
          <w:rFonts w:ascii="Times New Roman" w:hAnsi="Times New Roman"/>
        </w:rPr>
        <w:t xml:space="preserve"> (</w:t>
      </w:r>
      <w:proofErr w:type="spellStart"/>
      <w:r w:rsidRPr="00047B40">
        <w:rPr>
          <w:rFonts w:ascii="Times New Roman" w:hAnsi="Times New Roman"/>
        </w:rPr>
        <w:t>Stammlager</w:t>
      </w:r>
      <w:proofErr w:type="spellEnd"/>
      <w:r w:rsidRPr="00047B40">
        <w:rPr>
          <w:rFonts w:ascii="Times New Roman" w:hAnsi="Times New Roman"/>
        </w:rPr>
        <w:t>)</w:t>
      </w:r>
      <w:r>
        <w:rPr>
          <w:rFonts w:ascii="Times New Roman" w:hAnsi="Times New Roman"/>
        </w:rPr>
        <w:t xml:space="preserve"> </w:t>
      </w:r>
      <w:r w:rsidRPr="00047B40">
        <w:rPr>
          <w:rFonts w:ascii="Times New Roman" w:hAnsi="Times New Roman"/>
        </w:rPr>
        <w:t>[</w:t>
      </w:r>
      <w:proofErr w:type="spellStart"/>
      <w:r w:rsidRPr="00047B40">
        <w:rPr>
          <w:rFonts w:ascii="Times New Roman" w:hAnsi="Times New Roman"/>
        </w:rPr>
        <w:t>Ошацкий</w:t>
      </w:r>
      <w:proofErr w:type="spellEnd"/>
      <w:r w:rsidRPr="00047B40">
        <w:rPr>
          <w:rFonts w:ascii="Times New Roman" w:hAnsi="Times New Roman"/>
        </w:rPr>
        <w:t xml:space="preserve"> </w:t>
      </w:r>
      <w:proofErr w:type="spellStart"/>
      <w:r w:rsidRPr="00047B40">
        <w:rPr>
          <w:rFonts w:ascii="Times New Roman" w:hAnsi="Times New Roman"/>
        </w:rPr>
        <w:t>шталаг</w:t>
      </w:r>
      <w:proofErr w:type="spellEnd"/>
      <w:r w:rsidRPr="00047B40">
        <w:rPr>
          <w:rFonts w:ascii="Times New Roman" w:hAnsi="Times New Roman"/>
        </w:rPr>
        <w:t>. Лейпциг. Удивительный конвоир https://vgulage.name/chapters/ix-6/]</w:t>
      </w:r>
      <w:r>
        <w:rPr>
          <w:rFonts w:ascii="Times New Roman" w:hAnsi="Times New Roman"/>
        </w:rPr>
        <w:t>.</w:t>
      </w:r>
    </w:p>
  </w:footnote>
  <w:footnote w:id="4">
    <w:p w14:paraId="26EEF2C8" w14:textId="57413D0E" w:rsidR="00E10A99" w:rsidRPr="00E10A99" w:rsidRDefault="00E10A99">
      <w:pPr>
        <w:pStyle w:val="a8"/>
        <w:rPr>
          <w:rFonts w:ascii="Times New Roman" w:hAnsi="Times New Roman"/>
        </w:rPr>
      </w:pPr>
      <w:r>
        <w:rPr>
          <w:rStyle w:val="aa"/>
        </w:rPr>
        <w:footnoteRef/>
      </w:r>
      <w:r w:rsidRPr="006B1F5C">
        <w:t xml:space="preserve"> </w:t>
      </w:r>
      <w:r>
        <w:t xml:space="preserve"> </w:t>
      </w:r>
      <w:r w:rsidRPr="00E10A99">
        <w:rPr>
          <w:rFonts w:ascii="Times New Roman" w:hAnsi="Times New Roman"/>
        </w:rPr>
        <w:t>ОКВ (от</w:t>
      </w:r>
      <w:r w:rsidRPr="006B1F5C">
        <w:rPr>
          <w:rFonts w:ascii="Times New Roman" w:hAnsi="Times New Roman"/>
        </w:rPr>
        <w:t xml:space="preserve"> </w:t>
      </w:r>
      <w:r w:rsidRPr="00E10A99">
        <w:rPr>
          <w:rFonts w:ascii="Times New Roman" w:hAnsi="Times New Roman"/>
        </w:rPr>
        <w:t>нем</w:t>
      </w:r>
      <w:r w:rsidRPr="006B1F5C">
        <w:rPr>
          <w:rFonts w:ascii="Times New Roman" w:hAnsi="Times New Roman"/>
        </w:rPr>
        <w:t xml:space="preserve">. </w:t>
      </w:r>
      <w:proofErr w:type="spellStart"/>
      <w:r w:rsidRPr="00E10A99">
        <w:rPr>
          <w:rFonts w:ascii="Times New Roman" w:hAnsi="Times New Roman"/>
          <w:lang w:val="en-US"/>
        </w:rPr>
        <w:t>Oberkommando</w:t>
      </w:r>
      <w:proofErr w:type="spellEnd"/>
      <w:r w:rsidRPr="006B1F5C">
        <w:rPr>
          <w:rFonts w:ascii="Times New Roman" w:hAnsi="Times New Roman"/>
        </w:rPr>
        <w:t xml:space="preserve"> </w:t>
      </w:r>
      <w:r w:rsidRPr="00E10A99">
        <w:rPr>
          <w:rFonts w:ascii="Times New Roman" w:hAnsi="Times New Roman"/>
          <w:lang w:val="en-US"/>
        </w:rPr>
        <w:t>der</w:t>
      </w:r>
      <w:r w:rsidRPr="006B1F5C">
        <w:rPr>
          <w:rFonts w:ascii="Times New Roman" w:hAnsi="Times New Roman"/>
        </w:rPr>
        <w:t xml:space="preserve"> </w:t>
      </w:r>
      <w:r w:rsidRPr="00E10A99">
        <w:rPr>
          <w:rFonts w:ascii="Times New Roman" w:hAnsi="Times New Roman"/>
          <w:lang w:val="en-US"/>
        </w:rPr>
        <w:t>Wehrmacht</w:t>
      </w:r>
      <w:r w:rsidRPr="006B1F5C">
        <w:rPr>
          <w:rFonts w:ascii="Times New Roman" w:hAnsi="Times New Roman"/>
        </w:rPr>
        <w:t xml:space="preserve">, </w:t>
      </w:r>
      <w:r w:rsidRPr="00E10A99">
        <w:rPr>
          <w:rFonts w:ascii="Times New Roman" w:hAnsi="Times New Roman"/>
        </w:rPr>
        <w:t>нем</w:t>
      </w:r>
      <w:r w:rsidRPr="006B1F5C">
        <w:rPr>
          <w:rFonts w:ascii="Times New Roman" w:hAnsi="Times New Roman"/>
        </w:rPr>
        <w:t xml:space="preserve">. </w:t>
      </w:r>
      <w:r w:rsidRPr="00E10A99">
        <w:rPr>
          <w:rFonts w:ascii="Times New Roman" w:hAnsi="Times New Roman"/>
        </w:rPr>
        <w:t>OKW) — Верховное командование вермахта</w:t>
      </w:r>
      <w:r>
        <w:rPr>
          <w:rFonts w:ascii="Times New Roman" w:hAnsi="Times New Roman"/>
        </w:rPr>
        <w:t>.</w:t>
      </w:r>
    </w:p>
  </w:footnote>
  <w:footnote w:id="5">
    <w:p w14:paraId="0639C813" w14:textId="0066C91D" w:rsidR="00047B40" w:rsidRPr="00047B40" w:rsidRDefault="00047B40" w:rsidP="00E10A99">
      <w:pPr>
        <w:spacing w:after="0" w:line="240" w:lineRule="auto"/>
        <w:jc w:val="both"/>
        <w:textAlignment w:val="top"/>
        <w:rPr>
          <w:rFonts w:ascii="Times New Roman" w:hAnsi="Times New Roman"/>
          <w:sz w:val="20"/>
          <w:szCs w:val="20"/>
        </w:rPr>
      </w:pPr>
      <w:r w:rsidRPr="00047B40">
        <w:rPr>
          <w:rStyle w:val="aa"/>
          <w:rFonts w:ascii="Times New Roman" w:hAnsi="Times New Roman"/>
          <w:sz w:val="20"/>
          <w:szCs w:val="20"/>
        </w:rPr>
        <w:footnoteRef/>
      </w:r>
      <w:r w:rsidR="00E10A99">
        <w:rPr>
          <w:rFonts w:ascii="Times New Roman" w:hAnsi="Times New Roman"/>
          <w:sz w:val="20"/>
          <w:szCs w:val="20"/>
        </w:rPr>
        <w:t xml:space="preserve"> </w:t>
      </w:r>
      <w:r w:rsidRPr="00047B40">
        <w:rPr>
          <w:rFonts w:ascii="Times New Roman" w:hAnsi="Times New Roman"/>
          <w:sz w:val="20"/>
          <w:szCs w:val="20"/>
        </w:rPr>
        <w:t>ШТАЛАГ - немецкий лагерь военнопленных для рядового состава. [Источник: https://m.ok.ru/group/53069307248809/topic/67523415042985?__dp=y]</w:t>
      </w:r>
    </w:p>
    <w:p w14:paraId="40082DDA" w14:textId="71BD3559" w:rsidR="00047B40" w:rsidRDefault="00047B40">
      <w:pPr>
        <w:pStyle w:val="a8"/>
      </w:pPr>
    </w:p>
  </w:footnote>
  <w:footnote w:id="6">
    <w:p w14:paraId="2111A370" w14:textId="77777777" w:rsidR="00A204A0" w:rsidRPr="00220EE6" w:rsidRDefault="00A204A0" w:rsidP="00A204A0">
      <w:pPr>
        <w:pStyle w:val="a8"/>
        <w:rPr>
          <w:rFonts w:ascii="Times New Roman" w:hAnsi="Times New Roman"/>
        </w:rPr>
      </w:pPr>
      <w:r w:rsidRPr="00220EE6">
        <w:rPr>
          <w:rStyle w:val="aa"/>
          <w:rFonts w:ascii="Times New Roman" w:hAnsi="Times New Roman"/>
        </w:rPr>
        <w:footnoteRef/>
      </w:r>
      <w:r w:rsidRPr="00220EE6">
        <w:rPr>
          <w:rFonts w:ascii="Times New Roman" w:hAnsi="Times New Roman"/>
        </w:rPr>
        <w:t xml:space="preserve">   РЕПАТРИА́НТ, -а, м. Лицо, возвращающееся на родину в силу репатриации (из плена, эмиграции и т. п.</w:t>
      </w:r>
      <w:proofErr w:type="gramStart"/>
      <w:r w:rsidRPr="00220EE6">
        <w:rPr>
          <w:rFonts w:ascii="Times New Roman" w:hAnsi="Times New Roman"/>
        </w:rPr>
        <w:t>) .</w:t>
      </w:r>
      <w:proofErr w:type="gramEnd"/>
      <w:r w:rsidRPr="00220EE6">
        <w:rPr>
          <w:rFonts w:ascii="Times New Roman" w:hAnsi="Times New Roman"/>
        </w:rPr>
        <w:t xml:space="preserve"> Репатриация (от лат. </w:t>
      </w:r>
      <w:proofErr w:type="spellStart"/>
      <w:r w:rsidRPr="00220EE6">
        <w:rPr>
          <w:rFonts w:ascii="Times New Roman" w:hAnsi="Times New Roman"/>
        </w:rPr>
        <w:t>repatriate</w:t>
      </w:r>
      <w:proofErr w:type="spellEnd"/>
      <w:r w:rsidRPr="00220EE6">
        <w:rPr>
          <w:rFonts w:ascii="Times New Roman" w:hAnsi="Times New Roman"/>
        </w:rPr>
        <w:t>) — возвращение на Родину, организованное государственной властью. https://kartaslov.ru/значение-слова/репатриант</w:t>
      </w:r>
    </w:p>
  </w:footnote>
  <w:footnote w:id="7">
    <w:p w14:paraId="78B67FD3" w14:textId="2EBB6352" w:rsidR="002542DC" w:rsidRDefault="002542DC">
      <w:pPr>
        <w:pStyle w:val="a8"/>
      </w:pPr>
      <w:r>
        <w:rPr>
          <w:rStyle w:val="aa"/>
        </w:rPr>
        <w:footnoteRef/>
      </w:r>
      <w:r>
        <w:t xml:space="preserve"> </w:t>
      </w:r>
      <w:proofErr w:type="spellStart"/>
      <w:r w:rsidRPr="002F2595">
        <w:rPr>
          <w:rFonts w:ascii="Times New Roman" w:hAnsi="Times New Roman"/>
        </w:rPr>
        <w:t>Штеттин</w:t>
      </w:r>
      <w:proofErr w:type="spellEnd"/>
      <w:r w:rsidRPr="002F2595">
        <w:rPr>
          <w:rFonts w:ascii="Times New Roman" w:hAnsi="Times New Roman"/>
        </w:rPr>
        <w:t> (ныне Щецин)</w:t>
      </w:r>
    </w:p>
  </w:footnote>
  <w:footnote w:id="8">
    <w:p w14:paraId="4AC42CAB" w14:textId="19EBCB6D" w:rsidR="001A589C" w:rsidRPr="002F2595" w:rsidRDefault="001A589C">
      <w:pPr>
        <w:pStyle w:val="a8"/>
        <w:rPr>
          <w:rFonts w:ascii="Times New Roman" w:hAnsi="Times New Roman"/>
        </w:rPr>
      </w:pPr>
      <w:r w:rsidRPr="001A589C">
        <w:rPr>
          <w:rStyle w:val="aa"/>
          <w:rFonts w:ascii="Times New Roman" w:hAnsi="Times New Roman"/>
        </w:rPr>
        <w:footnoteRef/>
      </w:r>
      <w:r w:rsidRPr="001A589C">
        <w:rPr>
          <w:rFonts w:ascii="Times New Roman" w:hAnsi="Times New Roman"/>
        </w:rPr>
        <w:t xml:space="preserve"> «...</w:t>
      </w:r>
      <w:proofErr w:type="spellStart"/>
      <w:r w:rsidRPr="001A589C">
        <w:rPr>
          <w:rFonts w:ascii="Times New Roman" w:hAnsi="Times New Roman"/>
        </w:rPr>
        <w:t>Вильгельмсхаген</w:t>
      </w:r>
      <w:proofErr w:type="spellEnd"/>
      <w:r w:rsidRPr="001A589C">
        <w:rPr>
          <w:rFonts w:ascii="Times New Roman" w:hAnsi="Times New Roman"/>
        </w:rPr>
        <w:t xml:space="preserve"> — огромный лагерь, громко именуемый «Биржей труда», как хорошо настроенная машина в состоянии ежедневно пропускать сотни </w:t>
      </w:r>
      <w:proofErr w:type="spellStart"/>
      <w:proofErr w:type="gramStart"/>
      <w:r w:rsidRPr="001A589C">
        <w:rPr>
          <w:rFonts w:ascii="Times New Roman" w:hAnsi="Times New Roman"/>
        </w:rPr>
        <w:t>людей.Процедура</w:t>
      </w:r>
      <w:proofErr w:type="spellEnd"/>
      <w:proofErr w:type="gramEnd"/>
      <w:r w:rsidRPr="001A589C">
        <w:rPr>
          <w:rFonts w:ascii="Times New Roman" w:hAnsi="Times New Roman"/>
        </w:rPr>
        <w:t xml:space="preserve"> купли и продажи, несмотря на немецкий формализм, упрощена до крайности. Человека, оказывается, купить гораздо легче, чем булку хлеба в магазине. Никогда еще человеческая жизнь и руки не ценились так дешево.</w:t>
      </w:r>
      <w:r w:rsidR="00F23E3D">
        <w:rPr>
          <w:rFonts w:ascii="Times New Roman" w:hAnsi="Times New Roman"/>
        </w:rPr>
        <w:t xml:space="preserve"> </w:t>
      </w:r>
      <w:r w:rsidRPr="001A589C">
        <w:rPr>
          <w:rFonts w:ascii="Times New Roman" w:hAnsi="Times New Roman"/>
        </w:rPr>
        <w:t xml:space="preserve">Одна из особенностей </w:t>
      </w:r>
      <w:proofErr w:type="spellStart"/>
      <w:r w:rsidRPr="001A589C">
        <w:rPr>
          <w:rFonts w:ascii="Times New Roman" w:hAnsi="Times New Roman"/>
        </w:rPr>
        <w:t>Вильгельмсхагена</w:t>
      </w:r>
      <w:proofErr w:type="spellEnd"/>
      <w:r w:rsidRPr="001A589C">
        <w:rPr>
          <w:rFonts w:ascii="Times New Roman" w:hAnsi="Times New Roman"/>
        </w:rPr>
        <w:t xml:space="preserve"> – железный ритм. Грязная зона – обработка, дезинфекция, баня. Чистая зона – жестяной номерок, паек хлеба и этап. К тому, кто тебя купит. Туда, куда пошлют...»</w:t>
      </w:r>
      <w:r w:rsidR="00F23E3D">
        <w:rPr>
          <w:rFonts w:ascii="Times New Roman" w:hAnsi="Times New Roman"/>
        </w:rPr>
        <w:t xml:space="preserve"> </w:t>
      </w:r>
      <w:r w:rsidRPr="002F2595">
        <w:rPr>
          <w:rFonts w:ascii="Times New Roman" w:hAnsi="Times New Roman"/>
        </w:rPr>
        <w:t>[</w:t>
      </w:r>
      <w:r w:rsidR="002F2595" w:rsidRPr="002F2595">
        <w:rPr>
          <w:rFonts w:ascii="Times New Roman" w:hAnsi="Times New Roman"/>
        </w:rPr>
        <w:t xml:space="preserve">Берлин — </w:t>
      </w:r>
      <w:proofErr w:type="spellStart"/>
      <w:r w:rsidR="002F2595" w:rsidRPr="002F2595">
        <w:rPr>
          <w:rFonts w:ascii="Times New Roman" w:hAnsi="Times New Roman"/>
        </w:rPr>
        <w:t>Вильгельмсхаген</w:t>
      </w:r>
      <w:proofErr w:type="spellEnd"/>
      <w:r w:rsidR="002F2595" w:rsidRPr="002F2595">
        <w:rPr>
          <w:rFonts w:ascii="Times New Roman" w:hAnsi="Times New Roman"/>
        </w:rPr>
        <w:t>. Остатки транзитного лагеря для подневольных работников из СССР, 1942-1945. | Прямо из Берлина | Дзен</w:t>
      </w:r>
      <w:r w:rsidR="002F2595" w:rsidRPr="002F2595">
        <w:t xml:space="preserve"> </w:t>
      </w:r>
      <w:r w:rsidR="002F2595" w:rsidRPr="002F2595">
        <w:rPr>
          <w:rFonts w:ascii="Times New Roman" w:hAnsi="Times New Roman"/>
        </w:rPr>
        <w:t>https://dzen.ru/a/Wp625EjIXh5D5NL7</w:t>
      </w:r>
      <w:r w:rsidRPr="002F2595">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2A4DA9"/>
    <w:multiLevelType w:val="hybridMultilevel"/>
    <w:tmpl w:val="12E2DD24"/>
    <w:lvl w:ilvl="0" w:tplc="1AC6676C">
      <w:start w:val="1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36FC1FF0"/>
    <w:multiLevelType w:val="hybridMultilevel"/>
    <w:tmpl w:val="D32838F6"/>
    <w:lvl w:ilvl="0" w:tplc="1820D5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58BE4B78"/>
    <w:multiLevelType w:val="hybridMultilevel"/>
    <w:tmpl w:val="41B8B51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02A56C4"/>
    <w:multiLevelType w:val="hybridMultilevel"/>
    <w:tmpl w:val="12B040F8"/>
    <w:lvl w:ilvl="0" w:tplc="8E862A2A">
      <w:start w:val="1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7EF72573"/>
    <w:multiLevelType w:val="hybridMultilevel"/>
    <w:tmpl w:val="7966992E"/>
    <w:lvl w:ilvl="0" w:tplc="BC20CDCA">
      <w:start w:val="1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3B7"/>
    <w:rsid w:val="0002295D"/>
    <w:rsid w:val="00032E39"/>
    <w:rsid w:val="00033154"/>
    <w:rsid w:val="00033756"/>
    <w:rsid w:val="00043277"/>
    <w:rsid w:val="00047B40"/>
    <w:rsid w:val="000858E5"/>
    <w:rsid w:val="00087502"/>
    <w:rsid w:val="00087D53"/>
    <w:rsid w:val="000B3B1C"/>
    <w:rsid w:val="000E7580"/>
    <w:rsid w:val="0010712C"/>
    <w:rsid w:val="00114457"/>
    <w:rsid w:val="00124E0C"/>
    <w:rsid w:val="00126461"/>
    <w:rsid w:val="00140F4E"/>
    <w:rsid w:val="00170952"/>
    <w:rsid w:val="00171B7A"/>
    <w:rsid w:val="001A589C"/>
    <w:rsid w:val="001B751C"/>
    <w:rsid w:val="001C7278"/>
    <w:rsid w:val="001E0309"/>
    <w:rsid w:val="001F5C07"/>
    <w:rsid w:val="00220EE6"/>
    <w:rsid w:val="002542DC"/>
    <w:rsid w:val="0028123E"/>
    <w:rsid w:val="002B3F8B"/>
    <w:rsid w:val="002B6912"/>
    <w:rsid w:val="002C5210"/>
    <w:rsid w:val="002F2595"/>
    <w:rsid w:val="00327640"/>
    <w:rsid w:val="00334F2C"/>
    <w:rsid w:val="00381161"/>
    <w:rsid w:val="00396586"/>
    <w:rsid w:val="003A1B48"/>
    <w:rsid w:val="003B307B"/>
    <w:rsid w:val="003C07CE"/>
    <w:rsid w:val="003C12B7"/>
    <w:rsid w:val="003C730A"/>
    <w:rsid w:val="003D7F87"/>
    <w:rsid w:val="004101E2"/>
    <w:rsid w:val="00432053"/>
    <w:rsid w:val="0047633D"/>
    <w:rsid w:val="004D07CF"/>
    <w:rsid w:val="005416A2"/>
    <w:rsid w:val="005547DC"/>
    <w:rsid w:val="00591453"/>
    <w:rsid w:val="00593AF8"/>
    <w:rsid w:val="005E4A82"/>
    <w:rsid w:val="00610F39"/>
    <w:rsid w:val="0063208F"/>
    <w:rsid w:val="0065405D"/>
    <w:rsid w:val="0067203A"/>
    <w:rsid w:val="0069642C"/>
    <w:rsid w:val="006B1F5C"/>
    <w:rsid w:val="006E3DC6"/>
    <w:rsid w:val="00723F8E"/>
    <w:rsid w:val="007519DC"/>
    <w:rsid w:val="00754B3F"/>
    <w:rsid w:val="00767995"/>
    <w:rsid w:val="007B0F78"/>
    <w:rsid w:val="007C6F3D"/>
    <w:rsid w:val="007D4FA3"/>
    <w:rsid w:val="007F0CFC"/>
    <w:rsid w:val="0082591E"/>
    <w:rsid w:val="008336A2"/>
    <w:rsid w:val="00834C36"/>
    <w:rsid w:val="0084262F"/>
    <w:rsid w:val="008738C4"/>
    <w:rsid w:val="008A6F57"/>
    <w:rsid w:val="008E1A69"/>
    <w:rsid w:val="008E23B7"/>
    <w:rsid w:val="008E69AD"/>
    <w:rsid w:val="00924323"/>
    <w:rsid w:val="00924FE3"/>
    <w:rsid w:val="00951950"/>
    <w:rsid w:val="00992F90"/>
    <w:rsid w:val="009A7ED6"/>
    <w:rsid w:val="009D08AE"/>
    <w:rsid w:val="009D6FDB"/>
    <w:rsid w:val="009E37D8"/>
    <w:rsid w:val="009E4E11"/>
    <w:rsid w:val="009E558C"/>
    <w:rsid w:val="009F0FF6"/>
    <w:rsid w:val="00A03371"/>
    <w:rsid w:val="00A204A0"/>
    <w:rsid w:val="00A3683C"/>
    <w:rsid w:val="00A6348C"/>
    <w:rsid w:val="00A846B1"/>
    <w:rsid w:val="00AA53CE"/>
    <w:rsid w:val="00AD6054"/>
    <w:rsid w:val="00AE4D04"/>
    <w:rsid w:val="00B82735"/>
    <w:rsid w:val="00B83CFF"/>
    <w:rsid w:val="00BD1B5A"/>
    <w:rsid w:val="00BD39F0"/>
    <w:rsid w:val="00C352BA"/>
    <w:rsid w:val="00C60E8A"/>
    <w:rsid w:val="00CC35C8"/>
    <w:rsid w:val="00CC7AB2"/>
    <w:rsid w:val="00CF6EF0"/>
    <w:rsid w:val="00D025EF"/>
    <w:rsid w:val="00D1411E"/>
    <w:rsid w:val="00D25083"/>
    <w:rsid w:val="00D2532D"/>
    <w:rsid w:val="00D46E42"/>
    <w:rsid w:val="00D4717A"/>
    <w:rsid w:val="00D56F7F"/>
    <w:rsid w:val="00DB4CAA"/>
    <w:rsid w:val="00DE0770"/>
    <w:rsid w:val="00DE230F"/>
    <w:rsid w:val="00DF3087"/>
    <w:rsid w:val="00E10A99"/>
    <w:rsid w:val="00E1171B"/>
    <w:rsid w:val="00E33659"/>
    <w:rsid w:val="00EB0F9C"/>
    <w:rsid w:val="00EC057F"/>
    <w:rsid w:val="00ED4C7E"/>
    <w:rsid w:val="00EF35EC"/>
    <w:rsid w:val="00EF6BE2"/>
    <w:rsid w:val="00F23E3D"/>
    <w:rsid w:val="00F24011"/>
    <w:rsid w:val="00F2553B"/>
    <w:rsid w:val="00F26C70"/>
    <w:rsid w:val="00F32C1A"/>
    <w:rsid w:val="00F33C30"/>
    <w:rsid w:val="00F45DA1"/>
    <w:rsid w:val="00FB1A16"/>
    <w:rsid w:val="00FB1DA1"/>
    <w:rsid w:val="00FE1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81AF5"/>
  <w15:chartTrackingRefBased/>
  <w15:docId w15:val="{36D1DC37-9BCC-4299-86CD-A919028BF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3371"/>
    <w:pPr>
      <w:spacing w:after="200" w:line="276" w:lineRule="auto"/>
    </w:pPr>
    <w:rPr>
      <w:rFonts w:eastAsiaTheme="minorEastAsia" w:cs="Times New Roman"/>
      <w:lang w:eastAsia="ru-RU"/>
    </w:rPr>
  </w:style>
  <w:style w:type="paragraph" w:styleId="1">
    <w:name w:val="heading 1"/>
    <w:basedOn w:val="a"/>
    <w:link w:val="10"/>
    <w:uiPriority w:val="9"/>
    <w:qFormat/>
    <w:rsid w:val="00F45DA1"/>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2">
    <w:name w:val="heading 2"/>
    <w:basedOn w:val="a"/>
    <w:next w:val="a"/>
    <w:link w:val="20"/>
    <w:uiPriority w:val="9"/>
    <w:unhideWhenUsed/>
    <w:qFormat/>
    <w:rsid w:val="00F45D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14457"/>
    <w:rPr>
      <w:rFonts w:cs="Times New Roman"/>
      <w:color w:val="0000FF"/>
      <w:u w:val="single"/>
    </w:rPr>
  </w:style>
  <w:style w:type="paragraph" w:styleId="a4">
    <w:name w:val="List Paragraph"/>
    <w:basedOn w:val="a"/>
    <w:uiPriority w:val="34"/>
    <w:qFormat/>
    <w:rsid w:val="00114457"/>
    <w:pPr>
      <w:ind w:left="720"/>
      <w:contextualSpacing/>
    </w:pPr>
  </w:style>
  <w:style w:type="paragraph" w:styleId="a5">
    <w:name w:val="endnote text"/>
    <w:basedOn w:val="a"/>
    <w:link w:val="a6"/>
    <w:uiPriority w:val="99"/>
    <w:semiHidden/>
    <w:unhideWhenUsed/>
    <w:rsid w:val="00D025EF"/>
    <w:pPr>
      <w:spacing w:after="0" w:line="240" w:lineRule="auto"/>
    </w:pPr>
    <w:rPr>
      <w:sz w:val="20"/>
      <w:szCs w:val="20"/>
    </w:rPr>
  </w:style>
  <w:style w:type="character" w:customStyle="1" w:styleId="a6">
    <w:name w:val="Текст концевой сноски Знак"/>
    <w:basedOn w:val="a0"/>
    <w:link w:val="a5"/>
    <w:uiPriority w:val="99"/>
    <w:semiHidden/>
    <w:rsid w:val="00D025EF"/>
    <w:rPr>
      <w:rFonts w:eastAsiaTheme="minorEastAsia" w:cs="Times New Roman"/>
      <w:sz w:val="20"/>
      <w:szCs w:val="20"/>
      <w:lang w:eastAsia="ru-RU"/>
    </w:rPr>
  </w:style>
  <w:style w:type="character" w:styleId="a7">
    <w:name w:val="endnote reference"/>
    <w:basedOn w:val="a0"/>
    <w:uiPriority w:val="99"/>
    <w:semiHidden/>
    <w:unhideWhenUsed/>
    <w:rsid w:val="00D025EF"/>
    <w:rPr>
      <w:vertAlign w:val="superscript"/>
    </w:rPr>
  </w:style>
  <w:style w:type="paragraph" w:styleId="a8">
    <w:name w:val="footnote text"/>
    <w:basedOn w:val="a"/>
    <w:link w:val="a9"/>
    <w:uiPriority w:val="99"/>
    <w:semiHidden/>
    <w:unhideWhenUsed/>
    <w:rsid w:val="00D025EF"/>
    <w:pPr>
      <w:spacing w:after="0" w:line="240" w:lineRule="auto"/>
    </w:pPr>
    <w:rPr>
      <w:sz w:val="20"/>
      <w:szCs w:val="20"/>
    </w:rPr>
  </w:style>
  <w:style w:type="character" w:customStyle="1" w:styleId="a9">
    <w:name w:val="Текст сноски Знак"/>
    <w:basedOn w:val="a0"/>
    <w:link w:val="a8"/>
    <w:uiPriority w:val="99"/>
    <w:semiHidden/>
    <w:rsid w:val="00D025EF"/>
    <w:rPr>
      <w:rFonts w:eastAsiaTheme="minorEastAsia" w:cs="Times New Roman"/>
      <w:sz w:val="20"/>
      <w:szCs w:val="20"/>
      <w:lang w:eastAsia="ru-RU"/>
    </w:rPr>
  </w:style>
  <w:style w:type="character" w:styleId="aa">
    <w:name w:val="footnote reference"/>
    <w:basedOn w:val="a0"/>
    <w:uiPriority w:val="99"/>
    <w:semiHidden/>
    <w:unhideWhenUsed/>
    <w:rsid w:val="00D025EF"/>
    <w:rPr>
      <w:vertAlign w:val="superscript"/>
    </w:rPr>
  </w:style>
  <w:style w:type="paragraph" w:customStyle="1" w:styleId="content--common-blockblock-3u">
    <w:name w:val="content--common-block__block-3u"/>
    <w:basedOn w:val="a"/>
    <w:rsid w:val="00F45DA1"/>
    <w:pPr>
      <w:spacing w:before="100" w:beforeAutospacing="1" w:after="100" w:afterAutospacing="1" w:line="240" w:lineRule="auto"/>
    </w:pPr>
    <w:rPr>
      <w:rFonts w:ascii="Times New Roman" w:eastAsia="Times New Roman" w:hAnsi="Times New Roman"/>
      <w:sz w:val="24"/>
      <w:szCs w:val="24"/>
    </w:rPr>
  </w:style>
  <w:style w:type="character" w:customStyle="1" w:styleId="10">
    <w:name w:val="Заголовок 1 Знак"/>
    <w:basedOn w:val="a0"/>
    <w:link w:val="1"/>
    <w:uiPriority w:val="9"/>
    <w:rsid w:val="00F45DA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45DA1"/>
    <w:rPr>
      <w:rFonts w:asciiTheme="majorHAnsi" w:eastAsiaTheme="majorEastAsia" w:hAnsiTheme="majorHAnsi" w:cstheme="majorBidi"/>
      <w:color w:val="2E74B5" w:themeColor="accent1" w:themeShade="BF"/>
      <w:sz w:val="26"/>
      <w:szCs w:val="26"/>
      <w:lang w:eastAsia="ru-RU"/>
    </w:rPr>
  </w:style>
  <w:style w:type="paragraph" w:styleId="ab">
    <w:name w:val="header"/>
    <w:basedOn w:val="a"/>
    <w:link w:val="ac"/>
    <w:uiPriority w:val="99"/>
    <w:unhideWhenUsed/>
    <w:rsid w:val="009A7ED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A7ED6"/>
    <w:rPr>
      <w:rFonts w:eastAsiaTheme="minorEastAsia" w:cs="Times New Roman"/>
      <w:lang w:eastAsia="ru-RU"/>
    </w:rPr>
  </w:style>
  <w:style w:type="paragraph" w:styleId="ad">
    <w:name w:val="footer"/>
    <w:basedOn w:val="a"/>
    <w:link w:val="ae"/>
    <w:uiPriority w:val="99"/>
    <w:unhideWhenUsed/>
    <w:rsid w:val="009A7ED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A7ED6"/>
    <w:rPr>
      <w:rFonts w:eastAsiaTheme="minorEastAsia" w:cs="Times New Roman"/>
      <w:lang w:eastAsia="ru-RU"/>
    </w:rPr>
  </w:style>
  <w:style w:type="paragraph" w:styleId="af">
    <w:name w:val="Normal (Web)"/>
    <w:basedOn w:val="a"/>
    <w:uiPriority w:val="99"/>
    <w:semiHidden/>
    <w:unhideWhenUsed/>
    <w:rsid w:val="007D4FA3"/>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
    <w:name w:val="Unresolved Mention"/>
    <w:basedOn w:val="a0"/>
    <w:uiPriority w:val="99"/>
    <w:semiHidden/>
    <w:unhideWhenUsed/>
    <w:rsid w:val="00593A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83221">
      <w:bodyDiv w:val="1"/>
      <w:marLeft w:val="0"/>
      <w:marRight w:val="0"/>
      <w:marTop w:val="0"/>
      <w:marBottom w:val="0"/>
      <w:divBdr>
        <w:top w:val="none" w:sz="0" w:space="0" w:color="auto"/>
        <w:left w:val="none" w:sz="0" w:space="0" w:color="auto"/>
        <w:bottom w:val="none" w:sz="0" w:space="0" w:color="auto"/>
        <w:right w:val="none" w:sz="0" w:space="0" w:color="auto"/>
      </w:divBdr>
    </w:div>
    <w:div w:id="122623684">
      <w:bodyDiv w:val="1"/>
      <w:marLeft w:val="0"/>
      <w:marRight w:val="0"/>
      <w:marTop w:val="0"/>
      <w:marBottom w:val="0"/>
      <w:divBdr>
        <w:top w:val="none" w:sz="0" w:space="0" w:color="auto"/>
        <w:left w:val="none" w:sz="0" w:space="0" w:color="auto"/>
        <w:bottom w:val="none" w:sz="0" w:space="0" w:color="auto"/>
        <w:right w:val="none" w:sz="0" w:space="0" w:color="auto"/>
      </w:divBdr>
    </w:div>
    <w:div w:id="252051458">
      <w:bodyDiv w:val="1"/>
      <w:marLeft w:val="0"/>
      <w:marRight w:val="0"/>
      <w:marTop w:val="0"/>
      <w:marBottom w:val="0"/>
      <w:divBdr>
        <w:top w:val="none" w:sz="0" w:space="0" w:color="auto"/>
        <w:left w:val="none" w:sz="0" w:space="0" w:color="auto"/>
        <w:bottom w:val="none" w:sz="0" w:space="0" w:color="auto"/>
        <w:right w:val="none" w:sz="0" w:space="0" w:color="auto"/>
      </w:divBdr>
    </w:div>
    <w:div w:id="306935167">
      <w:bodyDiv w:val="1"/>
      <w:marLeft w:val="0"/>
      <w:marRight w:val="0"/>
      <w:marTop w:val="0"/>
      <w:marBottom w:val="0"/>
      <w:divBdr>
        <w:top w:val="none" w:sz="0" w:space="0" w:color="auto"/>
        <w:left w:val="none" w:sz="0" w:space="0" w:color="auto"/>
        <w:bottom w:val="none" w:sz="0" w:space="0" w:color="auto"/>
        <w:right w:val="none" w:sz="0" w:space="0" w:color="auto"/>
      </w:divBdr>
    </w:div>
    <w:div w:id="330984998">
      <w:bodyDiv w:val="1"/>
      <w:marLeft w:val="0"/>
      <w:marRight w:val="0"/>
      <w:marTop w:val="0"/>
      <w:marBottom w:val="0"/>
      <w:divBdr>
        <w:top w:val="none" w:sz="0" w:space="0" w:color="auto"/>
        <w:left w:val="none" w:sz="0" w:space="0" w:color="auto"/>
        <w:bottom w:val="none" w:sz="0" w:space="0" w:color="auto"/>
        <w:right w:val="none" w:sz="0" w:space="0" w:color="auto"/>
      </w:divBdr>
    </w:div>
    <w:div w:id="504444673">
      <w:bodyDiv w:val="1"/>
      <w:marLeft w:val="0"/>
      <w:marRight w:val="0"/>
      <w:marTop w:val="0"/>
      <w:marBottom w:val="0"/>
      <w:divBdr>
        <w:top w:val="none" w:sz="0" w:space="0" w:color="auto"/>
        <w:left w:val="none" w:sz="0" w:space="0" w:color="auto"/>
        <w:bottom w:val="none" w:sz="0" w:space="0" w:color="auto"/>
        <w:right w:val="none" w:sz="0" w:space="0" w:color="auto"/>
      </w:divBdr>
    </w:div>
    <w:div w:id="523976820">
      <w:bodyDiv w:val="1"/>
      <w:marLeft w:val="0"/>
      <w:marRight w:val="0"/>
      <w:marTop w:val="0"/>
      <w:marBottom w:val="0"/>
      <w:divBdr>
        <w:top w:val="none" w:sz="0" w:space="0" w:color="auto"/>
        <w:left w:val="none" w:sz="0" w:space="0" w:color="auto"/>
        <w:bottom w:val="none" w:sz="0" w:space="0" w:color="auto"/>
        <w:right w:val="none" w:sz="0" w:space="0" w:color="auto"/>
      </w:divBdr>
    </w:div>
    <w:div w:id="670332790">
      <w:bodyDiv w:val="1"/>
      <w:marLeft w:val="0"/>
      <w:marRight w:val="0"/>
      <w:marTop w:val="0"/>
      <w:marBottom w:val="0"/>
      <w:divBdr>
        <w:top w:val="none" w:sz="0" w:space="0" w:color="auto"/>
        <w:left w:val="none" w:sz="0" w:space="0" w:color="auto"/>
        <w:bottom w:val="none" w:sz="0" w:space="0" w:color="auto"/>
        <w:right w:val="none" w:sz="0" w:space="0" w:color="auto"/>
      </w:divBdr>
    </w:div>
    <w:div w:id="712460926">
      <w:bodyDiv w:val="1"/>
      <w:marLeft w:val="0"/>
      <w:marRight w:val="0"/>
      <w:marTop w:val="0"/>
      <w:marBottom w:val="0"/>
      <w:divBdr>
        <w:top w:val="none" w:sz="0" w:space="0" w:color="auto"/>
        <w:left w:val="none" w:sz="0" w:space="0" w:color="auto"/>
        <w:bottom w:val="none" w:sz="0" w:space="0" w:color="auto"/>
        <w:right w:val="none" w:sz="0" w:space="0" w:color="auto"/>
      </w:divBdr>
    </w:div>
    <w:div w:id="806706514">
      <w:bodyDiv w:val="1"/>
      <w:marLeft w:val="0"/>
      <w:marRight w:val="0"/>
      <w:marTop w:val="0"/>
      <w:marBottom w:val="0"/>
      <w:divBdr>
        <w:top w:val="none" w:sz="0" w:space="0" w:color="auto"/>
        <w:left w:val="none" w:sz="0" w:space="0" w:color="auto"/>
        <w:bottom w:val="none" w:sz="0" w:space="0" w:color="auto"/>
        <w:right w:val="none" w:sz="0" w:space="0" w:color="auto"/>
      </w:divBdr>
    </w:div>
    <w:div w:id="970986365">
      <w:bodyDiv w:val="1"/>
      <w:marLeft w:val="0"/>
      <w:marRight w:val="0"/>
      <w:marTop w:val="0"/>
      <w:marBottom w:val="0"/>
      <w:divBdr>
        <w:top w:val="none" w:sz="0" w:space="0" w:color="auto"/>
        <w:left w:val="none" w:sz="0" w:space="0" w:color="auto"/>
        <w:bottom w:val="none" w:sz="0" w:space="0" w:color="auto"/>
        <w:right w:val="none" w:sz="0" w:space="0" w:color="auto"/>
      </w:divBdr>
    </w:div>
    <w:div w:id="1079672642">
      <w:bodyDiv w:val="1"/>
      <w:marLeft w:val="0"/>
      <w:marRight w:val="0"/>
      <w:marTop w:val="0"/>
      <w:marBottom w:val="0"/>
      <w:divBdr>
        <w:top w:val="none" w:sz="0" w:space="0" w:color="auto"/>
        <w:left w:val="none" w:sz="0" w:space="0" w:color="auto"/>
        <w:bottom w:val="none" w:sz="0" w:space="0" w:color="auto"/>
        <w:right w:val="none" w:sz="0" w:space="0" w:color="auto"/>
      </w:divBdr>
    </w:div>
    <w:div w:id="1105729362">
      <w:bodyDiv w:val="1"/>
      <w:marLeft w:val="0"/>
      <w:marRight w:val="0"/>
      <w:marTop w:val="0"/>
      <w:marBottom w:val="0"/>
      <w:divBdr>
        <w:top w:val="none" w:sz="0" w:space="0" w:color="auto"/>
        <w:left w:val="none" w:sz="0" w:space="0" w:color="auto"/>
        <w:bottom w:val="none" w:sz="0" w:space="0" w:color="auto"/>
        <w:right w:val="none" w:sz="0" w:space="0" w:color="auto"/>
      </w:divBdr>
    </w:div>
    <w:div w:id="1154682922">
      <w:bodyDiv w:val="1"/>
      <w:marLeft w:val="0"/>
      <w:marRight w:val="0"/>
      <w:marTop w:val="0"/>
      <w:marBottom w:val="0"/>
      <w:divBdr>
        <w:top w:val="none" w:sz="0" w:space="0" w:color="auto"/>
        <w:left w:val="none" w:sz="0" w:space="0" w:color="auto"/>
        <w:bottom w:val="none" w:sz="0" w:space="0" w:color="auto"/>
        <w:right w:val="none" w:sz="0" w:space="0" w:color="auto"/>
      </w:divBdr>
    </w:div>
    <w:div w:id="1215197125">
      <w:bodyDiv w:val="1"/>
      <w:marLeft w:val="0"/>
      <w:marRight w:val="0"/>
      <w:marTop w:val="0"/>
      <w:marBottom w:val="0"/>
      <w:divBdr>
        <w:top w:val="none" w:sz="0" w:space="0" w:color="auto"/>
        <w:left w:val="none" w:sz="0" w:space="0" w:color="auto"/>
        <w:bottom w:val="none" w:sz="0" w:space="0" w:color="auto"/>
        <w:right w:val="none" w:sz="0" w:space="0" w:color="auto"/>
      </w:divBdr>
    </w:div>
    <w:div w:id="1528517652">
      <w:bodyDiv w:val="1"/>
      <w:marLeft w:val="0"/>
      <w:marRight w:val="0"/>
      <w:marTop w:val="0"/>
      <w:marBottom w:val="0"/>
      <w:divBdr>
        <w:top w:val="none" w:sz="0" w:space="0" w:color="auto"/>
        <w:left w:val="none" w:sz="0" w:space="0" w:color="auto"/>
        <w:bottom w:val="none" w:sz="0" w:space="0" w:color="auto"/>
        <w:right w:val="none" w:sz="0" w:space="0" w:color="auto"/>
      </w:divBdr>
    </w:div>
    <w:div w:id="1529830696">
      <w:bodyDiv w:val="1"/>
      <w:marLeft w:val="0"/>
      <w:marRight w:val="0"/>
      <w:marTop w:val="0"/>
      <w:marBottom w:val="0"/>
      <w:divBdr>
        <w:top w:val="none" w:sz="0" w:space="0" w:color="auto"/>
        <w:left w:val="none" w:sz="0" w:space="0" w:color="auto"/>
        <w:bottom w:val="none" w:sz="0" w:space="0" w:color="auto"/>
        <w:right w:val="none" w:sz="0" w:space="0" w:color="auto"/>
      </w:divBdr>
    </w:div>
    <w:div w:id="1588224809">
      <w:bodyDiv w:val="1"/>
      <w:marLeft w:val="0"/>
      <w:marRight w:val="0"/>
      <w:marTop w:val="0"/>
      <w:marBottom w:val="0"/>
      <w:divBdr>
        <w:top w:val="none" w:sz="0" w:space="0" w:color="auto"/>
        <w:left w:val="none" w:sz="0" w:space="0" w:color="auto"/>
        <w:bottom w:val="none" w:sz="0" w:space="0" w:color="auto"/>
        <w:right w:val="none" w:sz="0" w:space="0" w:color="auto"/>
      </w:divBdr>
    </w:div>
    <w:div w:id="1680542097">
      <w:bodyDiv w:val="1"/>
      <w:marLeft w:val="0"/>
      <w:marRight w:val="0"/>
      <w:marTop w:val="0"/>
      <w:marBottom w:val="0"/>
      <w:divBdr>
        <w:top w:val="none" w:sz="0" w:space="0" w:color="auto"/>
        <w:left w:val="none" w:sz="0" w:space="0" w:color="auto"/>
        <w:bottom w:val="none" w:sz="0" w:space="0" w:color="auto"/>
        <w:right w:val="none" w:sz="0" w:space="0" w:color="auto"/>
      </w:divBdr>
    </w:div>
    <w:div w:id="1759515980">
      <w:bodyDiv w:val="1"/>
      <w:marLeft w:val="0"/>
      <w:marRight w:val="0"/>
      <w:marTop w:val="0"/>
      <w:marBottom w:val="0"/>
      <w:divBdr>
        <w:top w:val="none" w:sz="0" w:space="0" w:color="auto"/>
        <w:left w:val="none" w:sz="0" w:space="0" w:color="auto"/>
        <w:bottom w:val="none" w:sz="0" w:space="0" w:color="auto"/>
        <w:right w:val="none" w:sz="0" w:space="0" w:color="auto"/>
      </w:divBdr>
    </w:div>
    <w:div w:id="1875849444">
      <w:bodyDiv w:val="1"/>
      <w:marLeft w:val="0"/>
      <w:marRight w:val="0"/>
      <w:marTop w:val="0"/>
      <w:marBottom w:val="0"/>
      <w:divBdr>
        <w:top w:val="none" w:sz="0" w:space="0" w:color="auto"/>
        <w:left w:val="none" w:sz="0" w:space="0" w:color="auto"/>
        <w:bottom w:val="none" w:sz="0" w:space="0" w:color="auto"/>
        <w:right w:val="none" w:sz="0" w:space="0" w:color="auto"/>
      </w:divBdr>
    </w:div>
    <w:div w:id="1966347297">
      <w:bodyDiv w:val="1"/>
      <w:marLeft w:val="0"/>
      <w:marRight w:val="0"/>
      <w:marTop w:val="0"/>
      <w:marBottom w:val="0"/>
      <w:divBdr>
        <w:top w:val="none" w:sz="0" w:space="0" w:color="auto"/>
        <w:left w:val="none" w:sz="0" w:space="0" w:color="auto"/>
        <w:bottom w:val="none" w:sz="0" w:space="0" w:color="auto"/>
        <w:right w:val="none" w:sz="0" w:space="0" w:color="auto"/>
      </w:divBdr>
    </w:div>
    <w:div w:id="213983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num.ru/article/3295629" TargetMode="External"/><Relationship Id="rId18" Type="http://schemas.openxmlformats.org/officeDocument/2006/relationships/image" Target="media/image8.jpeg"/><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hyperlink" Target="https://nurnberg1945.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s://regnum.ru/article/329562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egnum.ru/article/3295629" TargetMode="External"/><Relationship Id="rId20" Type="http://schemas.openxmlformats.org/officeDocument/2006/relationships/hyperlink" Target="https://infourok.ru/prezentaciya-fashistskie-konclagerya-v-godi-vtoroy-mirovoy-voyni-3625468.html" TargetMode="External"/><Relationship Id="rId29" Type="http://schemas.openxmlformats.org/officeDocument/2006/relationships/hyperlink" Target="https://nashe-nasledie.livejournal.com/97279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http://www.obd-memorial.ru/html/info.htm?id=58262108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www.bibliofond.ru/view.aspx?id=519781"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dzen.ru/a/Xtdidu71bUOIW2j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C%D0%B8%D0%BB%D0%BB%D0%B5%D1%80%D0%BE%D0%B2%D1%81%D0%BA%D0%B0%D1%8F_%D1%8F%D0%BC%D0%B0"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www.millattashlar.ru/index.php/&#1050;&#1072;&#1079;&#1072;&#1085;&#1089;&#1082;&#1080;&#1081;_&#1090;&#1077;&#1093;&#1085;&#1080;&#1082;&#1091;&#1084;_&#1083;&#1077;&#1075;&#1082;&#1086;&#1081;_&#1087;&#1088;&#1086;&#1084;&#1099;&#1096;&#1083;&#1077;&#1085;&#1085;&#1086;&#1089;&#1090;&#1080;" TargetMode="External"/><Relationship Id="rId35" Type="http://schemas.openxmlformats.org/officeDocument/2006/relationships/hyperlink" Target="https://&#1075;&#1072;&#1072;&#1086;&#1089;&#1086;.&#1088;&#1092;/?p=14175&amp;page=2" TargetMode="Externa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9A%D0%B0%D0%BB%D0%B0%D1%87-%D0%BD%D0%B0-%D0%94%D0%BE%D0%BD%D1%83" TargetMode="External"/><Relationship Id="rId2" Type="http://schemas.openxmlformats.org/officeDocument/2006/relationships/hyperlink" Target="https://ru.wikipedia.org/wiki/%D0%A1%D0%B5%D1%80%D0%B0%D1%84%D0%B8%D0%BC%D0%BE%D0%B2%D0%B8%D1%87_(%D0%B3%D0%BE%D1%80%D0%BE%D0%B4)" TargetMode="External"/><Relationship Id="rId1" Type="http://schemas.openxmlformats.org/officeDocument/2006/relationships/hyperlink" Target="https://ru.wikipedia.org/wiki/%D0%94%D0%BE%D0%BD" TargetMode="External"/><Relationship Id="rId4" Type="http://schemas.openxmlformats.org/officeDocument/2006/relationships/hyperlink" Target="https://ru.wikipedia.org/wiki/%D0%92%D0%BE%D0%BB%D0%B3%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B5C0B-83F0-4FDC-8AC6-B592002F0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1</Pages>
  <Words>6058</Words>
  <Characters>34534</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50</cp:revision>
  <dcterms:created xsi:type="dcterms:W3CDTF">2025-03-09T05:50:00Z</dcterms:created>
  <dcterms:modified xsi:type="dcterms:W3CDTF">2025-04-13T08:40:00Z</dcterms:modified>
</cp:coreProperties>
</file>