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proofErr w:type="gramStart"/>
      <w:r w:rsidR="0033274B" w:rsidRPr="0033274B">
        <w:rPr>
          <w:rFonts w:ascii="Times New Roman" w:hAnsi="Times New Roman" w:cs="Times New Roman"/>
          <w:sz w:val="24"/>
          <w:szCs w:val="24"/>
          <w:u w:val="single"/>
        </w:rPr>
        <w:t>278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 от</w:t>
      </w:r>
      <w:proofErr w:type="gramEnd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A15E0D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4C109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Музей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 xml:space="preserve"> истории плодового садоводства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объект культурного наследия </w:t>
      </w:r>
      <w:r w:rsidR="00F65868">
        <w:rPr>
          <w:rFonts w:ascii="Times New Roman" w:hAnsi="Times New Roman" w:cs="Times New Roman"/>
          <w:sz w:val="24"/>
          <w:szCs w:val="24"/>
          <w:u w:val="single"/>
        </w:rPr>
        <w:t>регионального значения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этажное здание 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>с мансардой и подвалом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</w:t>
      </w:r>
      <w:r w:rsidR="00B93157">
        <w:rPr>
          <w:rFonts w:ascii="Times New Roman" w:hAnsi="Times New Roman" w:cs="Times New Roman"/>
          <w:sz w:val="24"/>
          <w:szCs w:val="24"/>
          <w:u w:val="single"/>
        </w:rPr>
        <w:t xml:space="preserve">площадью 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9315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9315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>2195,0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>17 года</w:t>
      </w:r>
      <w:r>
        <w:rPr>
          <w:rFonts w:ascii="Times New Roman" w:hAnsi="Times New Roman" w:cs="Times New Roman"/>
          <w:sz w:val="24"/>
          <w:szCs w:val="24"/>
          <w:u w:val="single"/>
        </w:rPr>
        <w:t>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- 20</w:t>
      </w:r>
      <w:r w:rsidR="0033274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BC5CF0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BC5CF0">
        <w:rPr>
          <w:rFonts w:ascii="Times New Roman" w:hAnsi="Times New Roman" w:cs="Times New Roman"/>
          <w:sz w:val="24"/>
          <w:szCs w:val="24"/>
        </w:rPr>
        <w:t xml:space="preserve"> </w:t>
      </w:r>
      <w:r w:rsidR="00326C0E" w:rsidRPr="0033274B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326C0E">
        <w:rPr>
          <w:rFonts w:ascii="Times New Roman" w:hAnsi="Times New Roman" w:cs="Times New Roman"/>
          <w:sz w:val="24"/>
          <w:szCs w:val="24"/>
          <w:u w:val="single"/>
        </w:rPr>
        <w:t xml:space="preserve"> Октябрьской революции, 40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33274B">
        <w:rPr>
          <w:rFonts w:ascii="Times New Roman" w:hAnsi="Times New Roman" w:cs="Times New Roman"/>
          <w:sz w:val="24"/>
          <w:szCs w:val="24"/>
        </w:rPr>
        <w:t xml:space="preserve"> </w:t>
      </w:r>
      <w:r w:rsidRPr="00A42836">
        <w:rPr>
          <w:rFonts w:ascii="Times New Roman" w:hAnsi="Times New Roman" w:cs="Times New Roman"/>
          <w:sz w:val="24"/>
          <w:szCs w:val="24"/>
        </w:rPr>
        <w:t>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A4E94">
        <w:rPr>
          <w:rFonts w:ascii="Times New Roman" w:hAnsi="Times New Roman" w:cs="Times New Roman"/>
          <w:sz w:val="24"/>
          <w:szCs w:val="24"/>
          <w:u w:val="single"/>
        </w:rPr>
        <w:t>5 от 11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4E9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1.201</w:t>
      </w:r>
      <w:r w:rsidR="006A4E94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6A4E94">
        <w:rPr>
          <w:rFonts w:ascii="Times New Roman" w:hAnsi="Times New Roman" w:cs="Times New Roman"/>
          <w:sz w:val="24"/>
          <w:szCs w:val="24"/>
        </w:rPr>
        <w:t xml:space="preserve">НЕТ 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A4E94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A4E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необходимостью обеспечения доступности для инвалидов мест предоставления услуг в </w:t>
      </w:r>
      <w:r w:rsidR="00B93157">
        <w:rPr>
          <w:rFonts w:ascii="Times New Roman" w:hAnsi="Times New Roman" w:cs="Times New Roman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93157">
        <w:rPr>
          <w:rFonts w:ascii="Times New Roman" w:hAnsi="Times New Roman" w:cs="Times New Roman"/>
          <w:sz w:val="24"/>
          <w:szCs w:val="24"/>
        </w:rPr>
        <w:t>го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93157">
        <w:rPr>
          <w:rFonts w:ascii="Times New Roman" w:hAnsi="Times New Roman" w:cs="Times New Roman"/>
          <w:sz w:val="24"/>
          <w:szCs w:val="24"/>
        </w:rPr>
        <w:t>я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</w:t>
      </w:r>
      <w:r w:rsidR="006A4E94">
        <w:rPr>
          <w:rFonts w:ascii="Times New Roman" w:hAnsi="Times New Roman" w:cs="Times New Roman"/>
          <w:sz w:val="24"/>
          <w:szCs w:val="24"/>
        </w:rPr>
        <w:t>Октябрьской революции</w:t>
      </w:r>
      <w:r w:rsidR="00B93157">
        <w:rPr>
          <w:rFonts w:ascii="Times New Roman" w:hAnsi="Times New Roman" w:cs="Times New Roman"/>
          <w:sz w:val="24"/>
          <w:szCs w:val="24"/>
        </w:rPr>
        <w:t xml:space="preserve">, </w:t>
      </w:r>
      <w:r w:rsidR="006A4E94">
        <w:rPr>
          <w:rFonts w:ascii="Times New Roman" w:hAnsi="Times New Roman" w:cs="Times New Roman"/>
          <w:sz w:val="24"/>
          <w:szCs w:val="24"/>
        </w:rPr>
        <w:t xml:space="preserve">40, </w:t>
      </w:r>
      <w:r>
        <w:rPr>
          <w:rFonts w:ascii="Times New Roman" w:hAnsi="Times New Roman" w:cs="Times New Roman"/>
          <w:sz w:val="24"/>
          <w:szCs w:val="24"/>
        </w:rPr>
        <w:t>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объект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B93157">
        <w:rPr>
          <w:rFonts w:ascii="Times New Roman" w:hAnsi="Times New Roman" w:cs="Times New Roman"/>
          <w:sz w:val="24"/>
          <w:szCs w:val="24"/>
        </w:rPr>
        <w:t xml:space="preserve"> является объектом культурного наследия регионального значения</w:t>
      </w:r>
      <w:r w:rsidR="001A206F">
        <w:rPr>
          <w:rFonts w:ascii="Times New Roman" w:hAnsi="Times New Roman" w:cs="Times New Roman"/>
          <w:sz w:val="24"/>
          <w:szCs w:val="24"/>
        </w:rPr>
        <w:t xml:space="preserve">, в настоящее время </w:t>
      </w:r>
      <w:r w:rsidR="006A4E94">
        <w:rPr>
          <w:rFonts w:ascii="Times New Roman" w:hAnsi="Times New Roman" w:cs="Times New Roman"/>
          <w:sz w:val="24"/>
          <w:szCs w:val="24"/>
        </w:rPr>
        <w:t>не</w:t>
      </w:r>
      <w:r w:rsidR="001A206F">
        <w:rPr>
          <w:rFonts w:ascii="Times New Roman" w:hAnsi="Times New Roman" w:cs="Times New Roman"/>
          <w:sz w:val="24"/>
          <w:szCs w:val="24"/>
        </w:rPr>
        <w:t>доступ</w:t>
      </w:r>
      <w:r w:rsidR="00B93157">
        <w:rPr>
          <w:rFonts w:ascii="Times New Roman" w:hAnsi="Times New Roman" w:cs="Times New Roman"/>
          <w:sz w:val="24"/>
          <w:szCs w:val="24"/>
        </w:rPr>
        <w:t>е</w:t>
      </w:r>
      <w:r w:rsidR="001A206F">
        <w:rPr>
          <w:rFonts w:ascii="Times New Roman" w:hAnsi="Times New Roman" w:cs="Times New Roman"/>
          <w:sz w:val="24"/>
          <w:szCs w:val="24"/>
        </w:rPr>
        <w:t>н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B9315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(343)37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AF429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инвалидами, встречает его на въезде </w:t>
            </w:r>
            <w:r w:rsidR="00A414F9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строительную площадку, на территории которой расположен </w:t>
            </w:r>
            <w:proofErr w:type="gramStart"/>
            <w:r w:rsidR="00A414F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 xml:space="preserve">проезда между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ей Жукова и улицей Октябрьской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 к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 xml:space="preserve"> музею по стройплощадке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AF429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 xml:space="preserve"> на въезде на строительную площадку, на территории которой расположен сад, с проезда между улицей Жукова и улицей Октябрьской революции, предлагает свою помощь при проходе к музею по стройплощадке, помогая преодолеть неровности рельефа.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AF429E" w:rsidP="00B9315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 встречает его на въезде на строительную площадку, на территории которой расположен сад, с проезда между улицей Жукова и улицей Октябрьской революции, предлагает свою помощь при проходе к музею по стройплощадке, помогая преодолеть неровности рельефа.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AF429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ворота в сад</w:t>
            </w:r>
            <w:r w:rsidR="000C1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AF429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помощь </w:t>
            </w:r>
            <w:proofErr w:type="gramStart"/>
            <w:r w:rsidR="009D26FC">
              <w:rPr>
                <w:rFonts w:ascii="Times New Roman" w:hAnsi="Times New Roman" w:cs="Times New Roman"/>
                <w:sz w:val="24"/>
                <w:szCs w:val="24"/>
              </w:rPr>
              <w:t>при  въезде</w:t>
            </w:r>
            <w:proofErr w:type="gramEnd"/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 xml:space="preserve"> сад и подъёме на главное крыльцо.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1746F3" w:rsidP="00AF429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ворота в сад)</w:t>
            </w: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поддерживает посетителя по его просьбе при подъёме на </w:t>
            </w:r>
            <w:r w:rsidR="00B93157">
              <w:rPr>
                <w:rFonts w:ascii="Times New Roman" w:hAnsi="Times New Roman" w:cs="Times New Roman"/>
                <w:sz w:val="24"/>
                <w:szCs w:val="24"/>
              </w:rPr>
              <w:t xml:space="preserve">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 xml:space="preserve"> и проходе по дорожкам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AF429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назначения (целевого 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посещения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9E">
              <w:rPr>
                <w:rFonts w:ascii="Times New Roman" w:hAnsi="Times New Roman" w:cs="Times New Roman"/>
                <w:sz w:val="24"/>
                <w:szCs w:val="24"/>
              </w:rPr>
              <w:t>зал и сад)</w:t>
            </w: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лидами, сопровождает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просьбе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сопровождает посетителя, по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посетителя, сопровождает его к санузлу, придерживает двери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 xml:space="preserve"> (санузел не соответствует нормам).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6631F" w:rsidRDefault="00D6631F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 с помощью индукционной петли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, заранее принесённой из головного музея.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E47BAA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пути следования до въезда на строительную площадку,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просьбе посетителя встречает его 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сопровождает по пути движения от 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t xml:space="preserve">въезда на </w:t>
            </w:r>
            <w:r w:rsidR="00E4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строительную площадку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9A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зать экскурсионное обслуживание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(343)3</w:t>
      </w:r>
      <w:r w:rsidR="00E47BAA">
        <w:rPr>
          <w:rFonts w:ascii="Times New Roman" w:hAnsi="Times New Roman" w:cs="Times New Roman"/>
          <w:sz w:val="24"/>
          <w:szCs w:val="24"/>
          <w:u w:val="single"/>
        </w:rPr>
        <w:t>581774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4EBB" w:rsidRDefault="002C4DC4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6F3">
        <w:rPr>
          <w:rFonts w:ascii="Times New Roman" w:hAnsi="Times New Roman" w:cs="Times New Roman"/>
          <w:sz w:val="24"/>
          <w:szCs w:val="24"/>
          <w:u w:val="single"/>
        </w:rPr>
        <w:t>электронно</w:t>
      </w:r>
      <w:r w:rsidR="00533C73" w:rsidRPr="00174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E47B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gen</w:t>
        </w:r>
        <w:r w:rsidR="00E47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47B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korolenko</w:t>
        </w:r>
        <w:r w:rsidR="00E47BAA" w:rsidRPr="00E47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2012</w:t>
        </w:r>
        <w:r w:rsidR="001746F3" w:rsidRPr="00E47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47B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1746F3" w:rsidRPr="00E47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746F3" w:rsidRPr="00E47BA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1746F3" w:rsidRPr="00E47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 Необходимая</w:t>
        </w:r>
      </w:hyperlink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E0D" w:rsidRPr="00CC48C3" w:rsidRDefault="00A15E0D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5E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9894" cy="5200650"/>
            <wp:effectExtent l="0" t="0" r="3175" b="0"/>
            <wp:docPr id="1" name="Рисунок 1" descr="C:\Users\Самойленко Елена\Desktop\Сетевое хранилище\_Перечни мер доступности\для сайта\imagecompressor (2)\Октябрьской рев 40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Октябрьской рев 40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79" cy="52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5E0D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746F3"/>
    <w:rsid w:val="001A206F"/>
    <w:rsid w:val="00203F4E"/>
    <w:rsid w:val="002A4EB0"/>
    <w:rsid w:val="002C4DC4"/>
    <w:rsid w:val="00326C0E"/>
    <w:rsid w:val="0033274B"/>
    <w:rsid w:val="00383F26"/>
    <w:rsid w:val="003C3FF7"/>
    <w:rsid w:val="003D0205"/>
    <w:rsid w:val="004319A3"/>
    <w:rsid w:val="00444933"/>
    <w:rsid w:val="004C1098"/>
    <w:rsid w:val="00533C73"/>
    <w:rsid w:val="00537329"/>
    <w:rsid w:val="00587569"/>
    <w:rsid w:val="005C0F93"/>
    <w:rsid w:val="006A4E94"/>
    <w:rsid w:val="00700C15"/>
    <w:rsid w:val="00784044"/>
    <w:rsid w:val="00791F1B"/>
    <w:rsid w:val="0079451A"/>
    <w:rsid w:val="00834A46"/>
    <w:rsid w:val="008678C5"/>
    <w:rsid w:val="008770C2"/>
    <w:rsid w:val="008C4EBB"/>
    <w:rsid w:val="008F6877"/>
    <w:rsid w:val="009D26FC"/>
    <w:rsid w:val="00A15E0D"/>
    <w:rsid w:val="00A414F9"/>
    <w:rsid w:val="00A42836"/>
    <w:rsid w:val="00A61457"/>
    <w:rsid w:val="00AF429E"/>
    <w:rsid w:val="00B93157"/>
    <w:rsid w:val="00BC5CF0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47BAA"/>
    <w:rsid w:val="00E60EA2"/>
    <w:rsid w:val="00EE2E6B"/>
    <w:rsid w:val="00F4116A"/>
    <w:rsid w:val="00F5046F"/>
    <w:rsid w:val="00F65868"/>
    <w:rsid w:val="00FA007F"/>
    <w:rsid w:val="00FC7FAA"/>
    <w:rsid w:val="00FD110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.bog@mail.ru.%20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3F12-4009-42FB-9EB6-F8707147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9</cp:revision>
  <cp:lastPrinted>2018-08-20T12:56:00Z</cp:lastPrinted>
  <dcterms:created xsi:type="dcterms:W3CDTF">2018-08-14T07:56:00Z</dcterms:created>
  <dcterms:modified xsi:type="dcterms:W3CDTF">2018-08-27T07:10:00Z</dcterms:modified>
</cp:coreProperties>
</file>